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8E" w:rsidRDefault="00096F67">
      <w:pPr>
        <w:pStyle w:val="Tekstpodstawowy"/>
        <w:spacing w:before="29"/>
        <w:ind w:right="1020"/>
        <w:jc w:val="right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5"/>
        </w:rPr>
        <w:t>SWZ</w:t>
      </w:r>
    </w:p>
    <w:p w:rsidR="00953E8E" w:rsidRDefault="00953E8E">
      <w:pPr>
        <w:pStyle w:val="Tekstpodstawowy"/>
        <w:spacing w:before="11"/>
        <w:rPr>
          <w:sz w:val="14"/>
        </w:rPr>
      </w:pPr>
    </w:p>
    <w:p w:rsidR="00953E8E" w:rsidRDefault="00096F67">
      <w:pPr>
        <w:pStyle w:val="Nagwek1"/>
        <w:tabs>
          <w:tab w:val="left" w:pos="4152"/>
          <w:tab w:val="left" w:pos="9502"/>
        </w:tabs>
        <w:spacing w:before="88"/>
        <w:ind w:left="230"/>
      </w:pPr>
      <w:r>
        <w:rPr>
          <w:rFonts w:ascii="Times New Roman" w:hAnsi="Times New Roman"/>
          <w:b w:val="0"/>
          <w:color w:val="000000"/>
          <w:shd w:val="clear" w:color="auto" w:fill="BCD5ED"/>
        </w:rPr>
        <w:tab/>
      </w:r>
      <w:r>
        <w:rPr>
          <w:color w:val="000000"/>
          <w:shd w:val="clear" w:color="auto" w:fill="BCD5ED"/>
        </w:rPr>
        <w:t>WZÓR</w:t>
      </w:r>
      <w:r>
        <w:rPr>
          <w:color w:val="000000"/>
          <w:spacing w:val="-3"/>
          <w:shd w:val="clear" w:color="auto" w:fill="BCD5ED"/>
        </w:rPr>
        <w:t xml:space="preserve"> </w:t>
      </w:r>
      <w:r>
        <w:rPr>
          <w:color w:val="000000"/>
          <w:spacing w:val="-2"/>
          <w:shd w:val="clear" w:color="auto" w:fill="BCD5ED"/>
        </w:rPr>
        <w:t>UMOWY</w:t>
      </w:r>
      <w:r>
        <w:rPr>
          <w:color w:val="000000"/>
          <w:shd w:val="clear" w:color="auto" w:fill="BCD5ED"/>
        </w:rPr>
        <w:tab/>
      </w:r>
    </w:p>
    <w:p w:rsidR="00953E8E" w:rsidRDefault="00953E8E">
      <w:pPr>
        <w:pStyle w:val="Tekstpodstawowy"/>
        <w:rPr>
          <w:b/>
        </w:rPr>
      </w:pPr>
    </w:p>
    <w:p w:rsidR="00953E8E" w:rsidRDefault="00096F67">
      <w:pPr>
        <w:ind w:left="124"/>
        <w:jc w:val="center"/>
        <w:rPr>
          <w:b/>
        </w:rPr>
      </w:pPr>
      <w:r>
        <w:rPr>
          <w:b/>
        </w:rPr>
        <w:t>Umowa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........…………….</w:t>
      </w:r>
    </w:p>
    <w:p w:rsidR="00953E8E" w:rsidRDefault="00953E8E">
      <w:pPr>
        <w:pStyle w:val="Tekstpodstawowy"/>
        <w:spacing w:before="1"/>
        <w:rPr>
          <w:b/>
        </w:rPr>
      </w:pPr>
    </w:p>
    <w:p w:rsidR="00953E8E" w:rsidRDefault="00096F67">
      <w:pPr>
        <w:pStyle w:val="Tekstpodstawowy"/>
        <w:tabs>
          <w:tab w:val="left" w:leader="dot" w:pos="3249"/>
        </w:tabs>
        <w:ind w:left="124"/>
        <w:jc w:val="center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dniu</w:t>
      </w:r>
      <w:r>
        <w:rPr>
          <w:rFonts w:ascii="Times New Roman" w:hAnsi="Times New Roman"/>
        </w:rPr>
        <w:tab/>
      </w:r>
      <w:r>
        <w:t>r.</w:t>
      </w:r>
      <w:r>
        <w:rPr>
          <w:spacing w:val="-2"/>
        </w:rPr>
        <w:t xml:space="preserve"> pomiędzy:</w:t>
      </w:r>
    </w:p>
    <w:p w:rsidR="00953E8E" w:rsidRDefault="00953E8E">
      <w:pPr>
        <w:pStyle w:val="Tekstpodstawowy"/>
        <w:spacing w:before="2"/>
      </w:pPr>
    </w:p>
    <w:p w:rsidR="00953E8E" w:rsidRDefault="00096F67">
      <w:pPr>
        <w:pStyle w:val="Tekstpodstawowy"/>
        <w:spacing w:before="1" w:line="237" w:lineRule="auto"/>
        <w:ind w:left="258" w:right="2951"/>
      </w:pPr>
      <w:r>
        <w:t>Zespołem</w:t>
      </w:r>
      <w:r>
        <w:rPr>
          <w:spacing w:val="-4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Centrum</w:t>
      </w:r>
      <w:r>
        <w:rPr>
          <w:spacing w:val="-7"/>
        </w:rPr>
        <w:t xml:space="preserve"> </w:t>
      </w:r>
      <w:r>
        <w:t>Kształcenia</w:t>
      </w:r>
      <w:r>
        <w:rPr>
          <w:spacing w:val="-7"/>
        </w:rPr>
        <w:t xml:space="preserve"> </w:t>
      </w:r>
      <w:r>
        <w:t>Rolniczego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siedzibą</w:t>
      </w:r>
      <w:r>
        <w:rPr>
          <w:spacing w:val="-5"/>
        </w:rPr>
        <w:t xml:space="preserve"> </w:t>
      </w:r>
      <w:r>
        <w:t>Karolewo</w:t>
      </w:r>
      <w:r>
        <w:rPr>
          <w:spacing w:val="-4"/>
        </w:rPr>
        <w:t xml:space="preserve"> </w:t>
      </w:r>
      <w:r>
        <w:t>12, 11-400 Kętrzyn</w:t>
      </w:r>
    </w:p>
    <w:p w:rsidR="00953E8E" w:rsidRDefault="00096F67">
      <w:pPr>
        <w:pStyle w:val="Tekstpodstawowy"/>
        <w:spacing w:before="1"/>
        <w:ind w:left="258"/>
      </w:pPr>
      <w:r>
        <w:t>NIP:</w:t>
      </w:r>
      <w:r>
        <w:rPr>
          <w:spacing w:val="-13"/>
        </w:rPr>
        <w:t xml:space="preserve"> </w:t>
      </w:r>
      <w:r>
        <w:t>742-000-04-</w:t>
      </w:r>
      <w:r>
        <w:rPr>
          <w:spacing w:val="-5"/>
        </w:rPr>
        <w:t>24,</w:t>
      </w:r>
    </w:p>
    <w:p w:rsidR="00953E8E" w:rsidRDefault="00096F67">
      <w:pPr>
        <w:pStyle w:val="Tekstpodstawowy"/>
        <w:ind w:left="309"/>
      </w:pPr>
      <w:r>
        <w:t>REGON:</w:t>
      </w:r>
      <w:r>
        <w:rPr>
          <w:spacing w:val="-2"/>
        </w:rPr>
        <w:t xml:space="preserve"> 280260652</w:t>
      </w:r>
    </w:p>
    <w:p w:rsidR="00953E8E" w:rsidRDefault="00096F67">
      <w:pPr>
        <w:pStyle w:val="Tekstpodstawowy"/>
        <w:ind w:left="309"/>
      </w:pPr>
      <w:r>
        <w:t>reprezentowanym</w:t>
      </w:r>
      <w:r>
        <w:rPr>
          <w:spacing w:val="-9"/>
        </w:rPr>
        <w:t xml:space="preserve"> </w:t>
      </w:r>
      <w:r>
        <w:rPr>
          <w:spacing w:val="-2"/>
        </w:rPr>
        <w:t>przez:</w:t>
      </w:r>
    </w:p>
    <w:p w:rsidR="00953E8E" w:rsidRDefault="00E413F3">
      <w:pPr>
        <w:pStyle w:val="Tekstpodstawowy"/>
        <w:tabs>
          <w:tab w:val="left" w:pos="2382"/>
        </w:tabs>
        <w:spacing w:before="1"/>
        <w:ind w:left="258" w:right="5571"/>
      </w:pPr>
      <w:r>
        <w:t xml:space="preserve">Dyrektora Zespołu </w:t>
      </w:r>
      <w:r w:rsidR="00096F67">
        <w:t>-</w:t>
      </w:r>
      <w:r w:rsidR="00096F67">
        <w:rPr>
          <w:spacing w:val="-13"/>
        </w:rPr>
        <w:t xml:space="preserve"> </w:t>
      </w:r>
      <w:r w:rsidR="00096F67">
        <w:t>Jana</w:t>
      </w:r>
      <w:r w:rsidR="00096F67">
        <w:rPr>
          <w:spacing w:val="-12"/>
        </w:rPr>
        <w:t xml:space="preserve"> </w:t>
      </w:r>
      <w:r w:rsidR="00096F67">
        <w:t>Mickiewicza zwanym dalej Zamawiającym</w:t>
      </w:r>
    </w:p>
    <w:p w:rsidR="00953E8E" w:rsidRDefault="00096F67">
      <w:pPr>
        <w:pStyle w:val="Tekstpodstawowy"/>
        <w:ind w:left="258"/>
      </w:pPr>
      <w:r>
        <w:t>a</w:t>
      </w:r>
    </w:p>
    <w:p w:rsidR="00953E8E" w:rsidRPr="000F44D9" w:rsidRDefault="00096F67">
      <w:pPr>
        <w:spacing w:before="1"/>
        <w:ind w:left="258"/>
      </w:pPr>
      <w:r w:rsidRPr="000F44D9">
        <w:rPr>
          <w:spacing w:val="-2"/>
        </w:rPr>
        <w:t>…………………………………………………………………………………………</w:t>
      </w:r>
    </w:p>
    <w:p w:rsidR="00953E8E" w:rsidRPr="000F44D9" w:rsidRDefault="00096F67">
      <w:pPr>
        <w:pStyle w:val="Tekstpodstawowy"/>
        <w:tabs>
          <w:tab w:val="left" w:pos="1674"/>
        </w:tabs>
        <w:spacing w:before="2" w:line="237" w:lineRule="auto"/>
        <w:ind w:left="258" w:right="4177"/>
      </w:pPr>
      <w:r w:rsidRPr="000F44D9">
        <w:rPr>
          <w:spacing w:val="-2"/>
        </w:rPr>
        <w:t xml:space="preserve">………………………………………………………………………………………… </w:t>
      </w:r>
      <w:r w:rsidRPr="000F44D9">
        <w:rPr>
          <w:spacing w:val="-4"/>
        </w:rPr>
        <w:t>NIP</w:t>
      </w:r>
      <w:r w:rsidRPr="000F44D9">
        <w:tab/>
      </w:r>
      <w:r w:rsidRPr="000F44D9">
        <w:rPr>
          <w:spacing w:val="-2"/>
        </w:rPr>
        <w:t>…………………………………………………….</w:t>
      </w:r>
    </w:p>
    <w:p w:rsidR="00953E8E" w:rsidRDefault="00096F67">
      <w:pPr>
        <w:pStyle w:val="Tekstpodstawowy"/>
        <w:tabs>
          <w:tab w:val="left" w:pos="1674"/>
        </w:tabs>
        <w:spacing w:before="2"/>
        <w:ind w:left="258" w:right="4833"/>
      </w:pPr>
      <w:r w:rsidRPr="000F44D9">
        <w:rPr>
          <w:spacing w:val="-2"/>
        </w:rPr>
        <w:t>REGON</w:t>
      </w:r>
      <w:r w:rsidRPr="000F44D9">
        <w:tab/>
      </w:r>
      <w:r w:rsidRPr="000F44D9">
        <w:rPr>
          <w:spacing w:val="-2"/>
        </w:rPr>
        <w:t>…………………………………………………….</w:t>
      </w:r>
      <w:r>
        <w:rPr>
          <w:spacing w:val="-2"/>
        </w:rPr>
        <w:t xml:space="preserve"> </w:t>
      </w:r>
      <w:r>
        <w:t>Reprezentowaną/nym</w:t>
      </w:r>
      <w:r>
        <w:rPr>
          <w:spacing w:val="40"/>
        </w:rPr>
        <w:t xml:space="preserve"> </w:t>
      </w:r>
      <w:r>
        <w:t>przez:</w:t>
      </w:r>
    </w:p>
    <w:p w:rsidR="00953E8E" w:rsidRDefault="00953E8E">
      <w:pPr>
        <w:pStyle w:val="Tekstpodstawowy"/>
      </w:pPr>
    </w:p>
    <w:p w:rsidR="00953E8E" w:rsidRDefault="00096F67">
      <w:pPr>
        <w:ind w:left="258"/>
      </w:pPr>
      <w:r>
        <w:rPr>
          <w:spacing w:val="-2"/>
        </w:rPr>
        <w:t>……………………………………</w:t>
      </w:r>
    </w:p>
    <w:p w:rsidR="00953E8E" w:rsidRDefault="00096F67">
      <w:pPr>
        <w:pStyle w:val="Tekstpodstawowy"/>
        <w:spacing w:before="1"/>
        <w:ind w:left="258"/>
      </w:pPr>
      <w:r>
        <w:t>Zwaną/ym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dalszej</w:t>
      </w:r>
      <w:r>
        <w:rPr>
          <w:spacing w:val="-4"/>
        </w:rPr>
        <w:t xml:space="preserve"> </w:t>
      </w:r>
      <w:r>
        <w:t>części</w:t>
      </w:r>
      <w:r>
        <w:rPr>
          <w:spacing w:val="-5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„</w:t>
      </w:r>
      <w:r>
        <w:rPr>
          <w:spacing w:val="-4"/>
        </w:rPr>
        <w:t xml:space="preserve"> </w:t>
      </w:r>
      <w:r>
        <w:rPr>
          <w:spacing w:val="-2"/>
        </w:rPr>
        <w:t>Wykonawcą”,</w:t>
      </w:r>
    </w:p>
    <w:p w:rsidR="00953E8E" w:rsidRDefault="00953E8E">
      <w:pPr>
        <w:pStyle w:val="Tekstpodstawowy"/>
        <w:spacing w:before="1"/>
        <w:rPr>
          <w:sz w:val="17"/>
        </w:rPr>
      </w:pPr>
    </w:p>
    <w:p w:rsidR="00953E8E" w:rsidRDefault="00096F67">
      <w:pPr>
        <w:pStyle w:val="Tekstpodstawowy"/>
        <w:spacing w:line="273" w:lineRule="auto"/>
        <w:ind w:left="258"/>
      </w:pPr>
      <w:r>
        <w:t>Niniejsza</w:t>
      </w:r>
      <w:r>
        <w:rPr>
          <w:spacing w:val="-4"/>
        </w:rPr>
        <w:t xml:space="preserve"> </w:t>
      </w:r>
      <w:r>
        <w:t>umowa</w:t>
      </w:r>
      <w:r>
        <w:rPr>
          <w:spacing w:val="-6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zawarta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7"/>
        </w:rPr>
        <w:t xml:space="preserve"> </w:t>
      </w:r>
      <w:r w:rsidRPr="000F44D9">
        <w:t>…………</w:t>
      </w:r>
      <w:r>
        <w:rPr>
          <w:spacing w:val="-3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roku</w:t>
      </w:r>
      <w:r>
        <w:rPr>
          <w:spacing w:val="28"/>
        </w:rPr>
        <w:t xml:space="preserve"> </w:t>
      </w:r>
      <w:r>
        <w:t>Prawo zamówień publicznych (Dz.</w:t>
      </w:r>
      <w:r w:rsidR="00F67CC7">
        <w:t xml:space="preserve"> U. z dnia 2022, poz. 1605 t.j</w:t>
      </w:r>
      <w:r>
        <w:t>.).</w:t>
      </w:r>
    </w:p>
    <w:p w:rsidR="00953E8E" w:rsidRDefault="00953E8E">
      <w:pPr>
        <w:pStyle w:val="Tekstpodstawowy"/>
        <w:spacing w:before="3"/>
        <w:rPr>
          <w:sz w:val="32"/>
        </w:rPr>
      </w:pPr>
    </w:p>
    <w:p w:rsidR="00953E8E" w:rsidRDefault="00096F67">
      <w:pPr>
        <w:pStyle w:val="Nagwek1"/>
        <w:ind w:left="4730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1</w:t>
      </w:r>
    </w:p>
    <w:p w:rsidR="00953E8E" w:rsidRDefault="00096F67">
      <w:pPr>
        <w:pStyle w:val="Akapitzlist"/>
        <w:numPr>
          <w:ilvl w:val="0"/>
          <w:numId w:val="6"/>
        </w:numPr>
        <w:tabs>
          <w:tab w:val="left" w:pos="631"/>
          <w:tab w:val="left" w:pos="633"/>
          <w:tab w:val="left" w:pos="1868"/>
          <w:tab w:val="left" w:pos="2861"/>
          <w:tab w:val="left" w:pos="4176"/>
          <w:tab w:val="left" w:pos="5705"/>
          <w:tab w:val="left" w:pos="7199"/>
          <w:tab w:val="left" w:pos="7890"/>
          <w:tab w:val="left" w:pos="9317"/>
        </w:tabs>
        <w:spacing w:before="1"/>
        <w:ind w:right="125"/>
        <w:jc w:val="both"/>
        <w:rPr>
          <w:i/>
        </w:rPr>
      </w:pPr>
      <w:r>
        <w:t xml:space="preserve">Przedmiotem zamówienia jest dostawa nawozów mineralnych, środków ochrony roślin i nasion do </w:t>
      </w:r>
      <w:r>
        <w:rPr>
          <w:spacing w:val="-2"/>
        </w:rPr>
        <w:t>Zespołu</w:t>
      </w:r>
      <w:r>
        <w:tab/>
      </w:r>
      <w:r>
        <w:rPr>
          <w:spacing w:val="-4"/>
        </w:rPr>
        <w:t>Szkół</w:t>
      </w:r>
      <w:r>
        <w:tab/>
      </w:r>
      <w:r>
        <w:rPr>
          <w:spacing w:val="-2"/>
        </w:rPr>
        <w:t>Centrum</w:t>
      </w:r>
      <w:r>
        <w:tab/>
      </w:r>
      <w:r>
        <w:rPr>
          <w:spacing w:val="-2"/>
        </w:rPr>
        <w:t>Kształcenia</w:t>
      </w:r>
      <w:r>
        <w:tab/>
      </w:r>
      <w:r>
        <w:rPr>
          <w:spacing w:val="-2"/>
        </w:rPr>
        <w:t>Rolniczego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Karolewie</w:t>
      </w:r>
      <w:r>
        <w:tab/>
      </w:r>
      <w:r>
        <w:rPr>
          <w:spacing w:val="-10"/>
        </w:rPr>
        <w:t>w</w:t>
      </w:r>
      <w:r w:rsidR="00E413F3">
        <w:t xml:space="preserve"> </w:t>
      </w:r>
      <w:r>
        <w:t xml:space="preserve">I półroczu </w:t>
      </w:r>
      <w:r w:rsidR="00F67CC7">
        <w:t xml:space="preserve">2024 r., </w:t>
      </w:r>
      <w:r>
        <w:t xml:space="preserve">zgodnie </w:t>
      </w:r>
      <w:r w:rsidRPr="000F44D9">
        <w:t>Załącznikiem nr 1 a lub</w:t>
      </w:r>
      <w:r w:rsidR="00F67CC7" w:rsidRPr="000F44D9">
        <w:t>/</w:t>
      </w:r>
      <w:r w:rsidRPr="000F44D9">
        <w:t>i 1b lub</w:t>
      </w:r>
      <w:r w:rsidR="00F67CC7" w:rsidRPr="000F44D9">
        <w:t>/</w:t>
      </w:r>
      <w:r w:rsidRPr="000F44D9">
        <w:t>i 1c do SWZ</w:t>
      </w:r>
      <w:r>
        <w:t xml:space="preserve"> (Arkusze przedmiotowo- cenowe)- </w:t>
      </w:r>
      <w:r>
        <w:rPr>
          <w:i/>
        </w:rPr>
        <w:t>zgodnie ze złożoną ofertą.</w:t>
      </w:r>
    </w:p>
    <w:p w:rsidR="00953E8E" w:rsidRDefault="00096F67">
      <w:pPr>
        <w:pStyle w:val="Akapitzlist"/>
        <w:numPr>
          <w:ilvl w:val="0"/>
          <w:numId w:val="6"/>
        </w:numPr>
        <w:tabs>
          <w:tab w:val="left" w:pos="631"/>
          <w:tab w:val="left" w:pos="633"/>
        </w:tabs>
        <w:ind w:right="128"/>
        <w:jc w:val="both"/>
      </w:pPr>
      <w:r>
        <w:t>Wykonawca zobowiązuje się do zrealizowania pełnego zakresu rzeczowego zamówienia zgodnie z postanowieniami Specyfikacji Istotnych Warunków Zamówienia (SWZ), obowiązującymi</w:t>
      </w:r>
      <w:r>
        <w:rPr>
          <w:spacing w:val="40"/>
        </w:rPr>
        <w:t xml:space="preserve"> </w:t>
      </w:r>
      <w:r>
        <w:t xml:space="preserve">przepisami, ogólnie przyjętą wiedzą w tym zakresie, ofertą Wykonawcy oraz ustaleniami z </w:t>
      </w:r>
      <w:r>
        <w:rPr>
          <w:spacing w:val="-2"/>
        </w:rPr>
        <w:t>Zamawiającym.</w:t>
      </w:r>
    </w:p>
    <w:p w:rsidR="00953E8E" w:rsidRDefault="00096F67">
      <w:pPr>
        <w:pStyle w:val="Akapitzlist"/>
        <w:numPr>
          <w:ilvl w:val="0"/>
          <w:numId w:val="6"/>
        </w:numPr>
        <w:tabs>
          <w:tab w:val="left" w:pos="631"/>
          <w:tab w:val="left" w:pos="633"/>
        </w:tabs>
        <w:ind w:right="125"/>
        <w:jc w:val="both"/>
        <w:rPr>
          <w:i/>
        </w:rPr>
      </w:pPr>
      <w:r>
        <w:t>Zamawiający zastrzega sobie prawo do wykorzystania niepełnej ilości asortymentu. Zamawiający przewiduje</w:t>
      </w:r>
      <w:r>
        <w:rPr>
          <w:spacing w:val="-1"/>
        </w:rPr>
        <w:t xml:space="preserve"> </w:t>
      </w:r>
      <w:r>
        <w:t>wykorzystanie</w:t>
      </w:r>
      <w:r>
        <w:rPr>
          <w:spacing w:val="-3"/>
        </w:rPr>
        <w:t xml:space="preserve"> </w:t>
      </w:r>
      <w:r>
        <w:t>70% ilości</w:t>
      </w:r>
      <w:r>
        <w:rPr>
          <w:spacing w:val="-1"/>
        </w:rPr>
        <w:t xml:space="preserve"> </w:t>
      </w:r>
      <w:r>
        <w:t>produktów</w:t>
      </w:r>
      <w:r>
        <w:rPr>
          <w:spacing w:val="-3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Załączniku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1b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1c</w:t>
      </w:r>
      <w:r>
        <w:rPr>
          <w:spacing w:val="-1"/>
        </w:rPr>
        <w:t xml:space="preserve"> </w:t>
      </w:r>
      <w:r>
        <w:t>do SWZ (Arkusze przedmiotowo- cenowe)-</w:t>
      </w:r>
      <w:r>
        <w:rPr>
          <w:i/>
        </w:rPr>
        <w:t>zgodnie ze złożoną ofertą.</w:t>
      </w:r>
    </w:p>
    <w:p w:rsidR="00953E8E" w:rsidRDefault="00096F67">
      <w:pPr>
        <w:pStyle w:val="Tekstpodstawowy"/>
        <w:ind w:left="633" w:right="127"/>
        <w:jc w:val="both"/>
      </w:pPr>
      <w:r>
        <w:t>Pozostałe</w:t>
      </w:r>
      <w:r>
        <w:rPr>
          <w:spacing w:val="61"/>
        </w:rPr>
        <w:t xml:space="preserve"> </w:t>
      </w:r>
      <w:r>
        <w:t>30%</w:t>
      </w:r>
      <w:r>
        <w:rPr>
          <w:spacing w:val="60"/>
        </w:rPr>
        <w:t xml:space="preserve"> </w:t>
      </w:r>
      <w:r>
        <w:t>ilości</w:t>
      </w:r>
      <w:r>
        <w:rPr>
          <w:spacing w:val="60"/>
        </w:rPr>
        <w:t xml:space="preserve"> </w:t>
      </w:r>
      <w:r>
        <w:t>produktów</w:t>
      </w:r>
      <w:r>
        <w:rPr>
          <w:spacing w:val="63"/>
        </w:rPr>
        <w:t xml:space="preserve"> </w:t>
      </w:r>
      <w:r>
        <w:t>Zamawiający</w:t>
      </w:r>
      <w:r>
        <w:rPr>
          <w:spacing w:val="60"/>
        </w:rPr>
        <w:t xml:space="preserve"> </w:t>
      </w:r>
      <w:r>
        <w:t>wykorzysta</w:t>
      </w:r>
      <w:r>
        <w:rPr>
          <w:spacing w:val="62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razie</w:t>
      </w:r>
      <w:r>
        <w:rPr>
          <w:spacing w:val="60"/>
        </w:rPr>
        <w:t xml:space="preserve"> </w:t>
      </w:r>
      <w:r>
        <w:t>zaistnienia</w:t>
      </w:r>
      <w:r>
        <w:rPr>
          <w:spacing w:val="59"/>
        </w:rPr>
        <w:t xml:space="preserve"> </w:t>
      </w:r>
      <w:r>
        <w:t>takiej</w:t>
      </w:r>
      <w:r>
        <w:rPr>
          <w:spacing w:val="60"/>
        </w:rPr>
        <w:t xml:space="preserve"> </w:t>
      </w:r>
      <w:r>
        <w:t>potrzeby. Z tytułu nie wykorzystania pełnej ilości asortymentu nie przysługują Wykonawcy wobec Zamawiającego roszczenia odszkodowawcze.</w:t>
      </w:r>
    </w:p>
    <w:p w:rsidR="00953E8E" w:rsidRDefault="00096F67">
      <w:pPr>
        <w:pStyle w:val="Akapitzlist"/>
        <w:numPr>
          <w:ilvl w:val="0"/>
          <w:numId w:val="6"/>
        </w:numPr>
        <w:tabs>
          <w:tab w:val="left" w:pos="631"/>
          <w:tab w:val="left" w:pos="633"/>
        </w:tabs>
        <w:ind w:right="127" w:hanging="360"/>
        <w:jc w:val="both"/>
      </w:pPr>
      <w:r>
        <w:t>Zamawiający</w:t>
      </w:r>
      <w:r>
        <w:rPr>
          <w:spacing w:val="80"/>
        </w:rPr>
        <w:t xml:space="preserve"> </w:t>
      </w:r>
      <w:r>
        <w:t>zastrzega</w:t>
      </w:r>
      <w:r>
        <w:rPr>
          <w:spacing w:val="80"/>
        </w:rPr>
        <w:t xml:space="preserve"> </w:t>
      </w:r>
      <w:r>
        <w:t>sobie</w:t>
      </w:r>
      <w:r>
        <w:rPr>
          <w:spacing w:val="80"/>
        </w:rPr>
        <w:t xml:space="preserve"> </w:t>
      </w:r>
      <w:r>
        <w:t>możliwość</w:t>
      </w:r>
      <w:r>
        <w:rPr>
          <w:spacing w:val="80"/>
          <w:w w:val="150"/>
        </w:rPr>
        <w:t xml:space="preserve"> </w:t>
      </w:r>
      <w:r>
        <w:t>ilościowej</w:t>
      </w:r>
      <w:r>
        <w:rPr>
          <w:spacing w:val="80"/>
          <w:w w:val="150"/>
        </w:rPr>
        <w:t xml:space="preserve"> </w:t>
      </w:r>
      <w:r>
        <w:t>zmiany</w:t>
      </w:r>
      <w:r>
        <w:rPr>
          <w:spacing w:val="80"/>
          <w:w w:val="150"/>
        </w:rPr>
        <w:t xml:space="preserve"> </w:t>
      </w:r>
      <w:r>
        <w:t>poszczególnych</w:t>
      </w:r>
      <w:r>
        <w:rPr>
          <w:spacing w:val="80"/>
        </w:rPr>
        <w:t xml:space="preserve"> </w:t>
      </w:r>
      <w:r>
        <w:t>asortymentów</w:t>
      </w:r>
      <w:r>
        <w:rPr>
          <w:spacing w:val="40"/>
        </w:rPr>
        <w:t xml:space="preserve"> </w:t>
      </w:r>
      <w:r>
        <w:t>do wysokości całkowitej wartości zamówienia określonego umową.</w:t>
      </w:r>
    </w:p>
    <w:p w:rsidR="00953E8E" w:rsidRDefault="00096F67">
      <w:pPr>
        <w:pStyle w:val="Akapitzlist"/>
        <w:numPr>
          <w:ilvl w:val="0"/>
          <w:numId w:val="6"/>
        </w:numPr>
        <w:tabs>
          <w:tab w:val="left" w:pos="631"/>
          <w:tab w:val="left" w:pos="633"/>
        </w:tabs>
        <w:ind w:right="127" w:hanging="360"/>
        <w:jc w:val="both"/>
      </w:pPr>
      <w:r>
        <w:t>Wszystkie</w:t>
      </w:r>
      <w:r>
        <w:rPr>
          <w:spacing w:val="80"/>
          <w:w w:val="150"/>
        </w:rPr>
        <w:t xml:space="preserve"> </w:t>
      </w:r>
      <w:r>
        <w:t>dostarczane</w:t>
      </w:r>
      <w:r>
        <w:rPr>
          <w:spacing w:val="80"/>
        </w:rPr>
        <w:t xml:space="preserve"> </w:t>
      </w:r>
      <w:r>
        <w:t>wyroby,</w:t>
      </w:r>
      <w:r>
        <w:rPr>
          <w:spacing w:val="80"/>
        </w:rPr>
        <w:t xml:space="preserve"> </w:t>
      </w:r>
      <w:r>
        <w:t>usługi,</w:t>
      </w:r>
      <w:r>
        <w:rPr>
          <w:spacing w:val="80"/>
        </w:rPr>
        <w:t xml:space="preserve"> </w:t>
      </w:r>
      <w:r>
        <w:t>materiały</w:t>
      </w:r>
      <w:r>
        <w:rPr>
          <w:spacing w:val="80"/>
          <w:w w:val="150"/>
        </w:rPr>
        <w:t xml:space="preserve"> </w:t>
      </w:r>
      <w:r>
        <w:t>eksploatacyjne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inne</w:t>
      </w:r>
      <w:r>
        <w:rPr>
          <w:spacing w:val="80"/>
        </w:rPr>
        <w:t xml:space="preserve"> </w:t>
      </w:r>
      <w:r>
        <w:t>środki</w:t>
      </w:r>
      <w:r>
        <w:rPr>
          <w:spacing w:val="80"/>
        </w:rPr>
        <w:t xml:space="preserve"> </w:t>
      </w:r>
      <w:r>
        <w:t>konieczne</w:t>
      </w:r>
      <w:r>
        <w:rPr>
          <w:spacing w:val="40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realizacji</w:t>
      </w:r>
      <w:r>
        <w:rPr>
          <w:spacing w:val="74"/>
        </w:rPr>
        <w:t xml:space="preserve"> </w:t>
      </w:r>
      <w:r>
        <w:t>zadań</w:t>
      </w:r>
      <w:r>
        <w:rPr>
          <w:spacing w:val="73"/>
        </w:rPr>
        <w:t xml:space="preserve"> </w:t>
      </w:r>
      <w:r>
        <w:t>Zamawiającego</w:t>
      </w:r>
      <w:r>
        <w:rPr>
          <w:spacing w:val="75"/>
        </w:rPr>
        <w:t xml:space="preserve"> </w:t>
      </w:r>
      <w:r>
        <w:t>muszą</w:t>
      </w:r>
      <w:r>
        <w:rPr>
          <w:spacing w:val="74"/>
        </w:rPr>
        <w:t xml:space="preserve"> </w:t>
      </w:r>
      <w:r>
        <w:t>być</w:t>
      </w:r>
      <w:r>
        <w:rPr>
          <w:spacing w:val="75"/>
        </w:rPr>
        <w:t xml:space="preserve"> </w:t>
      </w:r>
      <w:r>
        <w:t>zgodne</w:t>
      </w:r>
      <w:r>
        <w:rPr>
          <w:spacing w:val="75"/>
        </w:rPr>
        <w:t xml:space="preserve"> </w:t>
      </w:r>
      <w:r>
        <w:t>z</w:t>
      </w:r>
      <w:r>
        <w:rPr>
          <w:spacing w:val="73"/>
        </w:rPr>
        <w:t xml:space="preserve"> </w:t>
      </w:r>
      <w:r>
        <w:t>obowiązującymi</w:t>
      </w:r>
      <w:r>
        <w:rPr>
          <w:spacing w:val="72"/>
        </w:rPr>
        <w:t xml:space="preserve"> </w:t>
      </w:r>
      <w:r>
        <w:t>przepisami</w:t>
      </w:r>
      <w:r>
        <w:rPr>
          <w:spacing w:val="74"/>
        </w:rPr>
        <w:t xml:space="preserve"> </w:t>
      </w:r>
      <w:r>
        <w:t xml:space="preserve">prawa, w tym w szczególności Ochrony Środowiska, BHP, OC, Ppoż., Bezpieczeństwa Informacji i Danych </w:t>
      </w:r>
      <w:r>
        <w:rPr>
          <w:spacing w:val="-2"/>
        </w:rPr>
        <w:t>Osobowych.</w:t>
      </w:r>
    </w:p>
    <w:p w:rsidR="00953E8E" w:rsidRDefault="00953E8E">
      <w:pPr>
        <w:jc w:val="both"/>
        <w:sectPr w:rsidR="00953E8E">
          <w:footerReference w:type="default" r:id="rId7"/>
          <w:type w:val="continuous"/>
          <w:pgSz w:w="11910" w:h="16840"/>
          <w:pgMar w:top="940" w:right="1140" w:bottom="440" w:left="1160" w:header="0" w:footer="254" w:gutter="0"/>
          <w:pgNumType w:start="1"/>
          <w:cols w:space="708"/>
        </w:sectPr>
      </w:pPr>
    </w:p>
    <w:p w:rsidR="00953E8E" w:rsidRDefault="00096F67">
      <w:pPr>
        <w:pStyle w:val="Nagwek1"/>
        <w:spacing w:before="29"/>
        <w:ind w:left="127"/>
        <w:jc w:val="center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10"/>
        </w:rPr>
        <w:t>2</w:t>
      </w:r>
    </w:p>
    <w:p w:rsidR="00953E8E" w:rsidRDefault="00096F67">
      <w:pPr>
        <w:spacing w:before="1"/>
        <w:ind w:left="104"/>
        <w:jc w:val="center"/>
        <w:rPr>
          <w:b/>
        </w:rPr>
      </w:pPr>
      <w:r>
        <w:rPr>
          <w:b/>
        </w:rPr>
        <w:t>TERMIN</w:t>
      </w:r>
      <w:r>
        <w:rPr>
          <w:b/>
          <w:spacing w:val="-9"/>
        </w:rPr>
        <w:t xml:space="preserve"> </w:t>
      </w:r>
      <w:r>
        <w:rPr>
          <w:b/>
        </w:rPr>
        <w:t>REALIZACJI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UMOWY</w:t>
      </w:r>
    </w:p>
    <w:p w:rsidR="00953E8E" w:rsidRDefault="00096F67">
      <w:pPr>
        <w:pStyle w:val="Akapitzlist"/>
        <w:numPr>
          <w:ilvl w:val="0"/>
          <w:numId w:val="5"/>
        </w:numPr>
        <w:tabs>
          <w:tab w:val="left" w:pos="823"/>
          <w:tab w:val="left" w:pos="825"/>
        </w:tabs>
        <w:ind w:right="129"/>
        <w:jc w:val="both"/>
      </w:pPr>
      <w:r>
        <w:t>Zamawiający wymaga, aby Zamówienie zostało wykonane sukcesywnie w zależności od potrzeb Zamawiającego w terminie do 6 miesięcy od dnia podpisania umowy, zgodnie z terminem dostawy jednorazowej podanej przez Wykonawcę w Formularzu Oferty.</w:t>
      </w:r>
    </w:p>
    <w:p w:rsidR="00953E8E" w:rsidRDefault="00096F67">
      <w:pPr>
        <w:pStyle w:val="Akapitzlist"/>
        <w:numPr>
          <w:ilvl w:val="0"/>
          <w:numId w:val="5"/>
        </w:numPr>
        <w:tabs>
          <w:tab w:val="left" w:pos="823"/>
        </w:tabs>
        <w:spacing w:before="1"/>
        <w:ind w:left="823" w:hanging="565"/>
        <w:jc w:val="both"/>
      </w:pPr>
      <w:r>
        <w:t>Zamawiający</w:t>
      </w:r>
      <w:r>
        <w:rPr>
          <w:spacing w:val="-9"/>
        </w:rPr>
        <w:t xml:space="preserve"> </w:t>
      </w:r>
      <w:r>
        <w:t>upoważnia</w:t>
      </w:r>
      <w:r>
        <w:rPr>
          <w:spacing w:val="-4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dokonania</w:t>
      </w:r>
      <w:r>
        <w:rPr>
          <w:spacing w:val="-5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rPr>
          <w:spacing w:val="-2"/>
        </w:rPr>
        <w:t>umowy:</w:t>
      </w:r>
    </w:p>
    <w:p w:rsidR="00953E8E" w:rsidRDefault="00096F67">
      <w:pPr>
        <w:pStyle w:val="Nagwek1"/>
        <w:ind w:left="825" w:right="7025"/>
        <w:jc w:val="both"/>
      </w:pPr>
      <w:r>
        <w:t>Henryk</w:t>
      </w:r>
      <w:r>
        <w:rPr>
          <w:spacing w:val="-13"/>
        </w:rPr>
        <w:t xml:space="preserve"> </w:t>
      </w:r>
      <w:r>
        <w:t>Butkiewicz; tel. 506 667 665</w:t>
      </w:r>
    </w:p>
    <w:p w:rsidR="00953E8E" w:rsidRDefault="00096F67">
      <w:pPr>
        <w:pStyle w:val="Akapitzlist"/>
        <w:numPr>
          <w:ilvl w:val="0"/>
          <w:numId w:val="5"/>
        </w:numPr>
        <w:tabs>
          <w:tab w:val="left" w:pos="823"/>
        </w:tabs>
        <w:spacing w:before="1" w:line="267" w:lineRule="exact"/>
        <w:ind w:left="823" w:hanging="565"/>
        <w:jc w:val="both"/>
      </w:pPr>
      <w:r>
        <w:t>Wykonawca</w:t>
      </w:r>
      <w:r>
        <w:rPr>
          <w:spacing w:val="-8"/>
        </w:rPr>
        <w:t xml:space="preserve"> </w:t>
      </w:r>
      <w:r>
        <w:t>upoważnia</w:t>
      </w:r>
      <w:r>
        <w:rPr>
          <w:spacing w:val="-5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przekazania</w:t>
      </w:r>
      <w:r>
        <w:rPr>
          <w:spacing w:val="-5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rPr>
          <w:spacing w:val="-2"/>
        </w:rPr>
        <w:t>umowy:</w:t>
      </w:r>
    </w:p>
    <w:p w:rsidR="00953E8E" w:rsidRDefault="00096F67">
      <w:pPr>
        <w:pStyle w:val="Tekstpodstawowy"/>
        <w:ind w:left="36" w:right="4436"/>
        <w:jc w:val="center"/>
      </w:pPr>
      <w:r w:rsidRPr="000F44D9">
        <w:rPr>
          <w:spacing w:val="-2"/>
        </w:rPr>
        <w:t>………………………………………………………. Tel.…………………………………………………</w:t>
      </w:r>
      <w:bookmarkStart w:id="0" w:name="_GoBack"/>
      <w:bookmarkEnd w:id="0"/>
    </w:p>
    <w:p w:rsidR="00953E8E" w:rsidRDefault="00953E8E">
      <w:pPr>
        <w:pStyle w:val="Tekstpodstawowy"/>
        <w:spacing w:before="11"/>
        <w:rPr>
          <w:sz w:val="21"/>
        </w:rPr>
      </w:pPr>
    </w:p>
    <w:p w:rsidR="00953E8E" w:rsidRDefault="00096F67">
      <w:pPr>
        <w:pStyle w:val="Nagwek1"/>
        <w:spacing w:before="1"/>
        <w:ind w:left="127"/>
        <w:jc w:val="center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3</w:t>
      </w:r>
    </w:p>
    <w:p w:rsidR="00953E8E" w:rsidRDefault="00096F67">
      <w:pPr>
        <w:ind w:left="174"/>
        <w:jc w:val="center"/>
        <w:rPr>
          <w:b/>
        </w:rPr>
      </w:pPr>
      <w:r>
        <w:rPr>
          <w:b/>
        </w:rPr>
        <w:t>WYNAGRODZENIE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WYKONAWCY</w:t>
      </w:r>
    </w:p>
    <w:p w:rsidR="00953E8E" w:rsidRDefault="00096F67">
      <w:pPr>
        <w:pStyle w:val="Akapitzlist"/>
        <w:numPr>
          <w:ilvl w:val="0"/>
          <w:numId w:val="4"/>
        </w:numPr>
        <w:tabs>
          <w:tab w:val="left" w:pos="633"/>
        </w:tabs>
        <w:ind w:right="127"/>
      </w:pPr>
      <w:r>
        <w:t>Za realizację przedmiotu umowy określonego w §1 ust. 1, strony ustalają wynagrodzenie i termin dostawy jednorazowej zgodnie ze złożoną ofertą:</w:t>
      </w:r>
    </w:p>
    <w:p w:rsidR="00953E8E" w:rsidRDefault="00953E8E">
      <w:pPr>
        <w:pStyle w:val="Tekstpodstawowy"/>
        <w:spacing w:before="1"/>
      </w:pPr>
    </w:p>
    <w:p w:rsidR="00953E8E" w:rsidRDefault="00096F67">
      <w:pPr>
        <w:pStyle w:val="Nagwek1"/>
        <w:spacing w:line="267" w:lineRule="exact"/>
      </w:pPr>
      <w:r>
        <w:rPr>
          <w:spacing w:val="-5"/>
        </w:rPr>
        <w:t>1.1</w:t>
      </w:r>
    </w:p>
    <w:p w:rsidR="00953E8E" w:rsidRDefault="00096F67">
      <w:pPr>
        <w:spacing w:line="267" w:lineRule="exact"/>
        <w:ind w:left="258"/>
        <w:rPr>
          <w:b/>
        </w:rPr>
      </w:pPr>
      <w:r>
        <w:rPr>
          <w:b/>
        </w:rPr>
        <w:t>Część</w:t>
      </w:r>
      <w:r>
        <w:rPr>
          <w:b/>
          <w:spacing w:val="-5"/>
        </w:rPr>
        <w:t xml:space="preserve"> </w:t>
      </w:r>
      <w:r>
        <w:rPr>
          <w:b/>
        </w:rPr>
        <w:t>……………………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zamówienia……………………………..</w:t>
      </w:r>
    </w:p>
    <w:p w:rsidR="00953E8E" w:rsidRDefault="00953E8E">
      <w:pPr>
        <w:pStyle w:val="Tekstpodstawowy"/>
        <w:spacing w:before="1"/>
        <w:rPr>
          <w:b/>
        </w:rPr>
      </w:pPr>
    </w:p>
    <w:p w:rsidR="00953E8E" w:rsidRDefault="00096F67">
      <w:pPr>
        <w:pStyle w:val="Tekstpodstawowy"/>
        <w:tabs>
          <w:tab w:val="left" w:leader="dot" w:pos="4508"/>
        </w:tabs>
        <w:ind w:right="4436"/>
        <w:jc w:val="center"/>
      </w:pPr>
      <w:r>
        <w:rPr>
          <w:spacing w:val="-2"/>
        </w:rPr>
        <w:t>netto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:rsidR="00953E8E" w:rsidRDefault="00096F67">
      <w:pPr>
        <w:pStyle w:val="Tekstpodstawowy"/>
        <w:tabs>
          <w:tab w:val="left" w:leader="dot" w:pos="4580"/>
        </w:tabs>
        <w:ind w:right="4364"/>
        <w:jc w:val="center"/>
      </w:pPr>
      <w:r>
        <w:rPr>
          <w:spacing w:val="-2"/>
        </w:rPr>
        <w:t>brutto:…………………………………………………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:rsidR="00953E8E" w:rsidRDefault="00953E8E">
      <w:pPr>
        <w:pStyle w:val="Tekstpodstawowy"/>
        <w:spacing w:before="1"/>
      </w:pPr>
    </w:p>
    <w:p w:rsidR="00953E8E" w:rsidRDefault="00096F67">
      <w:pPr>
        <w:tabs>
          <w:tab w:val="left" w:pos="3799"/>
        </w:tabs>
        <w:ind w:left="258"/>
      </w:pPr>
      <w:r>
        <w:rPr>
          <w:b/>
        </w:rPr>
        <w:t>Termin</w:t>
      </w:r>
      <w:r>
        <w:rPr>
          <w:b/>
          <w:spacing w:val="-6"/>
        </w:rPr>
        <w:t xml:space="preserve"> </w:t>
      </w:r>
      <w:r>
        <w:rPr>
          <w:b/>
        </w:rPr>
        <w:t>dostawy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jednorazowej</w:t>
      </w:r>
      <w:r>
        <w:rPr>
          <w:b/>
        </w:rPr>
        <w:tab/>
      </w:r>
      <w:r>
        <w:rPr>
          <w:spacing w:val="-2"/>
        </w:rPr>
        <w:t>………………………………………………………………</w:t>
      </w:r>
    </w:p>
    <w:p w:rsidR="00953E8E" w:rsidRDefault="00096F67">
      <w:pPr>
        <w:pStyle w:val="Tekstpodstawowy"/>
        <w:tabs>
          <w:tab w:val="left" w:leader="dot" w:pos="7469"/>
        </w:tabs>
        <w:ind w:left="258"/>
      </w:pPr>
      <w:r>
        <w:t>(zgodnie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Arkuszem</w:t>
      </w:r>
      <w:r>
        <w:rPr>
          <w:spacing w:val="-5"/>
        </w:rPr>
        <w:t xml:space="preserve"> </w:t>
      </w:r>
      <w:r>
        <w:t>przedmiotowo-cenowym</w:t>
      </w:r>
      <w:r>
        <w:rPr>
          <w:spacing w:val="-7"/>
        </w:rPr>
        <w:t xml:space="preserve"> </w:t>
      </w:r>
      <w:r>
        <w:t>stanowiącym</w:t>
      </w:r>
      <w:r>
        <w:rPr>
          <w:spacing w:val="-4"/>
        </w:rPr>
        <w:t xml:space="preserve"> </w:t>
      </w:r>
      <w: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t>do</w:t>
      </w:r>
      <w:r>
        <w:rPr>
          <w:spacing w:val="-6"/>
        </w:rPr>
        <w:t xml:space="preserve"> </w:t>
      </w:r>
      <w:r>
        <w:t>Formularza</w:t>
      </w:r>
      <w:r>
        <w:rPr>
          <w:spacing w:val="-5"/>
        </w:rPr>
        <w:t xml:space="preserve"> </w:t>
      </w:r>
      <w:r>
        <w:rPr>
          <w:spacing w:val="-2"/>
        </w:rPr>
        <w:t>oferty)</w:t>
      </w:r>
    </w:p>
    <w:p w:rsidR="00953E8E" w:rsidRDefault="00953E8E">
      <w:pPr>
        <w:pStyle w:val="Tekstpodstawowy"/>
      </w:pPr>
    </w:p>
    <w:p w:rsidR="00953E8E" w:rsidRDefault="00096F67">
      <w:pPr>
        <w:pStyle w:val="Nagwek1"/>
      </w:pPr>
      <w:r>
        <w:rPr>
          <w:spacing w:val="-5"/>
        </w:rPr>
        <w:t>1.2</w:t>
      </w:r>
    </w:p>
    <w:p w:rsidR="00953E8E" w:rsidRDefault="00096F67">
      <w:pPr>
        <w:spacing w:before="1"/>
        <w:ind w:left="258"/>
        <w:rPr>
          <w:b/>
        </w:rPr>
      </w:pPr>
      <w:r>
        <w:rPr>
          <w:b/>
        </w:rPr>
        <w:t>Część</w:t>
      </w:r>
      <w:r>
        <w:rPr>
          <w:b/>
          <w:spacing w:val="-5"/>
        </w:rPr>
        <w:t xml:space="preserve"> </w:t>
      </w:r>
      <w:r>
        <w:rPr>
          <w:b/>
        </w:rPr>
        <w:t>……………………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zamówienia……………………………..</w:t>
      </w:r>
    </w:p>
    <w:p w:rsidR="00953E8E" w:rsidRDefault="00953E8E">
      <w:pPr>
        <w:pStyle w:val="Tekstpodstawowy"/>
        <w:spacing w:before="10"/>
        <w:rPr>
          <w:b/>
          <w:sz w:val="21"/>
        </w:rPr>
      </w:pPr>
    </w:p>
    <w:p w:rsidR="00953E8E" w:rsidRDefault="00096F67">
      <w:pPr>
        <w:pStyle w:val="Tekstpodstawowy"/>
        <w:tabs>
          <w:tab w:val="left" w:leader="dot" w:pos="4767"/>
        </w:tabs>
        <w:ind w:left="258"/>
      </w:pPr>
      <w:r>
        <w:rPr>
          <w:spacing w:val="-2"/>
        </w:rPr>
        <w:t>netto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:rsidR="00953E8E" w:rsidRDefault="00096F67">
      <w:pPr>
        <w:pStyle w:val="Tekstpodstawowy"/>
        <w:tabs>
          <w:tab w:val="left" w:leader="dot" w:pos="4839"/>
        </w:tabs>
        <w:spacing w:before="1"/>
        <w:ind w:left="258"/>
      </w:pPr>
      <w:r>
        <w:rPr>
          <w:spacing w:val="-2"/>
        </w:rPr>
        <w:t>brutto:…………………………………………………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:rsidR="00953E8E" w:rsidRDefault="00953E8E">
      <w:pPr>
        <w:pStyle w:val="Tekstpodstawowy"/>
        <w:rPr>
          <w:sz w:val="24"/>
        </w:rPr>
      </w:pPr>
    </w:p>
    <w:p w:rsidR="00953E8E" w:rsidRDefault="00953E8E">
      <w:pPr>
        <w:pStyle w:val="Tekstpodstawowy"/>
        <w:rPr>
          <w:sz w:val="20"/>
        </w:rPr>
      </w:pPr>
    </w:p>
    <w:p w:rsidR="00953E8E" w:rsidRDefault="00096F67">
      <w:pPr>
        <w:tabs>
          <w:tab w:val="left" w:pos="3799"/>
        </w:tabs>
        <w:ind w:left="258"/>
      </w:pPr>
      <w:r>
        <w:rPr>
          <w:b/>
        </w:rPr>
        <w:t>Termin</w:t>
      </w:r>
      <w:r>
        <w:rPr>
          <w:b/>
          <w:spacing w:val="-6"/>
        </w:rPr>
        <w:t xml:space="preserve"> </w:t>
      </w:r>
      <w:r>
        <w:rPr>
          <w:b/>
        </w:rPr>
        <w:t>dostawy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jednorazowej</w:t>
      </w:r>
      <w:r>
        <w:rPr>
          <w:b/>
        </w:rPr>
        <w:tab/>
      </w:r>
      <w:r>
        <w:rPr>
          <w:spacing w:val="-2"/>
        </w:rPr>
        <w:t>………………………………………………………………</w:t>
      </w:r>
    </w:p>
    <w:p w:rsidR="00953E8E" w:rsidRDefault="00096F67">
      <w:pPr>
        <w:pStyle w:val="Tekstpodstawowy"/>
        <w:tabs>
          <w:tab w:val="left" w:leader="dot" w:pos="7469"/>
        </w:tabs>
        <w:spacing w:before="1"/>
        <w:ind w:left="258"/>
      </w:pPr>
      <w:r>
        <w:t>(zgodnie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Arkuszem</w:t>
      </w:r>
      <w:r>
        <w:rPr>
          <w:spacing w:val="-5"/>
        </w:rPr>
        <w:t xml:space="preserve"> </w:t>
      </w:r>
      <w:r>
        <w:t>przedmiotowo-cenowym</w:t>
      </w:r>
      <w:r>
        <w:rPr>
          <w:spacing w:val="-7"/>
        </w:rPr>
        <w:t xml:space="preserve"> </w:t>
      </w:r>
      <w:r>
        <w:t>stanowiącym</w:t>
      </w:r>
      <w:r>
        <w:rPr>
          <w:spacing w:val="-4"/>
        </w:rPr>
        <w:t xml:space="preserve"> </w:t>
      </w:r>
      <w: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t>do</w:t>
      </w:r>
      <w:r>
        <w:rPr>
          <w:spacing w:val="-6"/>
        </w:rPr>
        <w:t xml:space="preserve"> </w:t>
      </w:r>
      <w:r>
        <w:t>Formularza</w:t>
      </w:r>
      <w:r>
        <w:rPr>
          <w:spacing w:val="-5"/>
        </w:rPr>
        <w:t xml:space="preserve"> </w:t>
      </w:r>
      <w:r>
        <w:rPr>
          <w:spacing w:val="-2"/>
        </w:rPr>
        <w:t>oferty)</w:t>
      </w:r>
    </w:p>
    <w:p w:rsidR="00953E8E" w:rsidRDefault="00953E8E">
      <w:pPr>
        <w:pStyle w:val="Tekstpodstawowy"/>
      </w:pPr>
    </w:p>
    <w:p w:rsidR="00953E8E" w:rsidRDefault="00096F67">
      <w:pPr>
        <w:pStyle w:val="Nagwek1"/>
      </w:pPr>
      <w:r>
        <w:rPr>
          <w:spacing w:val="-5"/>
        </w:rPr>
        <w:t>1.3</w:t>
      </w:r>
    </w:p>
    <w:p w:rsidR="00953E8E" w:rsidRDefault="00096F67">
      <w:pPr>
        <w:ind w:left="258"/>
        <w:rPr>
          <w:b/>
        </w:rPr>
      </w:pPr>
      <w:r>
        <w:rPr>
          <w:b/>
        </w:rPr>
        <w:t>Część</w:t>
      </w:r>
      <w:r>
        <w:rPr>
          <w:b/>
          <w:spacing w:val="-5"/>
        </w:rPr>
        <w:t xml:space="preserve"> </w:t>
      </w:r>
      <w:r>
        <w:rPr>
          <w:b/>
        </w:rPr>
        <w:t>……………………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zamówienia……………………………..</w:t>
      </w:r>
    </w:p>
    <w:p w:rsidR="00953E8E" w:rsidRDefault="00953E8E">
      <w:pPr>
        <w:pStyle w:val="Tekstpodstawowy"/>
        <w:spacing w:before="10"/>
        <w:rPr>
          <w:b/>
          <w:sz w:val="21"/>
        </w:rPr>
      </w:pPr>
    </w:p>
    <w:p w:rsidR="00953E8E" w:rsidRDefault="00096F67">
      <w:pPr>
        <w:pStyle w:val="Tekstpodstawowy"/>
        <w:tabs>
          <w:tab w:val="left" w:leader="dot" w:pos="4767"/>
        </w:tabs>
        <w:spacing w:before="1"/>
        <w:ind w:left="258"/>
      </w:pPr>
      <w:r>
        <w:rPr>
          <w:spacing w:val="-2"/>
        </w:rPr>
        <w:t>netto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:rsidR="00953E8E" w:rsidRDefault="00096F67">
      <w:pPr>
        <w:pStyle w:val="Tekstpodstawowy"/>
        <w:tabs>
          <w:tab w:val="left" w:leader="dot" w:pos="4839"/>
        </w:tabs>
        <w:ind w:left="258"/>
      </w:pPr>
      <w:r>
        <w:rPr>
          <w:spacing w:val="-2"/>
        </w:rPr>
        <w:t>brutto:…………………………………………………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:rsidR="00953E8E" w:rsidRDefault="00953E8E">
      <w:pPr>
        <w:pStyle w:val="Tekstpodstawowy"/>
        <w:spacing w:before="1"/>
      </w:pPr>
    </w:p>
    <w:p w:rsidR="00953E8E" w:rsidRDefault="00096F67">
      <w:pPr>
        <w:tabs>
          <w:tab w:val="left" w:pos="3799"/>
        </w:tabs>
        <w:ind w:left="258"/>
      </w:pPr>
      <w:r>
        <w:rPr>
          <w:b/>
        </w:rPr>
        <w:t>Termin</w:t>
      </w:r>
      <w:r>
        <w:rPr>
          <w:b/>
          <w:spacing w:val="-6"/>
        </w:rPr>
        <w:t xml:space="preserve"> </w:t>
      </w:r>
      <w:r>
        <w:rPr>
          <w:b/>
        </w:rPr>
        <w:t>dostawy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jednorazowej</w:t>
      </w:r>
      <w:r>
        <w:rPr>
          <w:b/>
        </w:rPr>
        <w:tab/>
      </w:r>
      <w:r>
        <w:rPr>
          <w:spacing w:val="-2"/>
        </w:rPr>
        <w:t>………………………………………………………………</w:t>
      </w:r>
    </w:p>
    <w:p w:rsidR="00953E8E" w:rsidRDefault="00096F67">
      <w:pPr>
        <w:pStyle w:val="Tekstpodstawowy"/>
        <w:tabs>
          <w:tab w:val="left" w:leader="dot" w:pos="7468"/>
        </w:tabs>
        <w:ind w:left="258"/>
      </w:pPr>
      <w:r>
        <w:t>(zgodnie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Arkuszem</w:t>
      </w:r>
      <w:r>
        <w:rPr>
          <w:spacing w:val="-5"/>
        </w:rPr>
        <w:t xml:space="preserve"> </w:t>
      </w:r>
      <w:r>
        <w:t>przedmiotowo-cenowym</w:t>
      </w:r>
      <w:r>
        <w:rPr>
          <w:spacing w:val="-7"/>
        </w:rPr>
        <w:t xml:space="preserve"> </w:t>
      </w:r>
      <w:r>
        <w:t>stanowiącym</w:t>
      </w:r>
      <w:r>
        <w:rPr>
          <w:spacing w:val="-4"/>
        </w:rPr>
        <w:t xml:space="preserve"> </w:t>
      </w:r>
      <w: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0"/>
        </w:rPr>
        <w:t>1</w:t>
      </w:r>
      <w:r>
        <w:rPr>
          <w:rFonts w:ascii="Times New Roman" w:hAnsi="Times New Roman"/>
        </w:rPr>
        <w:tab/>
      </w:r>
      <w:r>
        <w:t>do</w:t>
      </w:r>
      <w:r>
        <w:rPr>
          <w:spacing w:val="-6"/>
        </w:rPr>
        <w:t xml:space="preserve"> </w:t>
      </w:r>
      <w:r>
        <w:t>Formularza</w:t>
      </w:r>
      <w:r>
        <w:rPr>
          <w:spacing w:val="-5"/>
        </w:rPr>
        <w:t xml:space="preserve"> </w:t>
      </w:r>
      <w:r>
        <w:rPr>
          <w:spacing w:val="-2"/>
        </w:rPr>
        <w:t>oferty)</w:t>
      </w:r>
    </w:p>
    <w:p w:rsidR="00953E8E" w:rsidRDefault="00953E8E">
      <w:pPr>
        <w:pStyle w:val="Tekstpodstawowy"/>
        <w:spacing w:before="1"/>
      </w:pPr>
    </w:p>
    <w:p w:rsidR="00953E8E" w:rsidRDefault="00096F67">
      <w:pPr>
        <w:pStyle w:val="Akapitzlist"/>
        <w:numPr>
          <w:ilvl w:val="0"/>
          <w:numId w:val="4"/>
        </w:numPr>
        <w:tabs>
          <w:tab w:val="left" w:pos="616"/>
        </w:tabs>
        <w:ind w:left="616" w:hanging="358"/>
      </w:pPr>
      <w:r>
        <w:t>Termin</w:t>
      </w:r>
      <w:r>
        <w:rPr>
          <w:spacing w:val="-7"/>
        </w:rPr>
        <w:t xml:space="preserve"> </w:t>
      </w:r>
      <w:r>
        <w:t>płatności</w:t>
      </w:r>
      <w:r>
        <w:rPr>
          <w:spacing w:val="-6"/>
        </w:rPr>
        <w:t xml:space="preserve"> </w:t>
      </w:r>
      <w:r>
        <w:t>wymagany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dni</w:t>
      </w:r>
      <w:r>
        <w:rPr>
          <w:b/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dostarczenia</w:t>
      </w:r>
      <w:r>
        <w:rPr>
          <w:spacing w:val="-4"/>
        </w:rPr>
        <w:t xml:space="preserve"> </w:t>
      </w:r>
      <w:r>
        <w:rPr>
          <w:spacing w:val="-2"/>
        </w:rPr>
        <w:t>faktury.</w:t>
      </w:r>
    </w:p>
    <w:p w:rsidR="00953E8E" w:rsidRDefault="00096F67">
      <w:pPr>
        <w:pStyle w:val="Akapitzlist"/>
        <w:numPr>
          <w:ilvl w:val="0"/>
          <w:numId w:val="4"/>
        </w:numPr>
        <w:tabs>
          <w:tab w:val="left" w:pos="616"/>
        </w:tabs>
        <w:ind w:left="616" w:hanging="358"/>
      </w:pPr>
      <w:r>
        <w:t>Jako</w:t>
      </w:r>
      <w:r>
        <w:rPr>
          <w:spacing w:val="-6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uważać</w:t>
      </w:r>
      <w:r>
        <w:rPr>
          <w:spacing w:val="-7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dzień</w:t>
      </w:r>
      <w:r>
        <w:rPr>
          <w:spacing w:val="-7"/>
        </w:rPr>
        <w:t xml:space="preserve"> </w:t>
      </w:r>
      <w:r>
        <w:t>obciążenia</w:t>
      </w:r>
      <w:r>
        <w:rPr>
          <w:spacing w:val="-7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bankowego</w:t>
      </w:r>
      <w:r>
        <w:rPr>
          <w:spacing w:val="-3"/>
        </w:rPr>
        <w:t xml:space="preserve"> </w:t>
      </w:r>
      <w:r>
        <w:rPr>
          <w:spacing w:val="-2"/>
        </w:rPr>
        <w:t>Zamawiającego;</w:t>
      </w:r>
    </w:p>
    <w:p w:rsidR="00953E8E" w:rsidRDefault="00096F67">
      <w:pPr>
        <w:pStyle w:val="Akapitzlist"/>
        <w:numPr>
          <w:ilvl w:val="0"/>
          <w:numId w:val="4"/>
        </w:numPr>
        <w:tabs>
          <w:tab w:val="left" w:pos="616"/>
          <w:tab w:val="left" w:pos="618"/>
        </w:tabs>
        <w:spacing w:before="2" w:line="237" w:lineRule="auto"/>
        <w:ind w:left="618" w:right="132" w:hanging="360"/>
      </w:pPr>
      <w:r>
        <w:t>W</w:t>
      </w:r>
      <w:r>
        <w:rPr>
          <w:spacing w:val="80"/>
          <w:w w:val="150"/>
        </w:rPr>
        <w:t xml:space="preserve"> </w:t>
      </w:r>
      <w:r>
        <w:t>przypadku</w:t>
      </w:r>
      <w:r>
        <w:rPr>
          <w:spacing w:val="80"/>
          <w:w w:val="150"/>
        </w:rPr>
        <w:t xml:space="preserve"> </w:t>
      </w:r>
      <w:r>
        <w:t>okresowych</w:t>
      </w:r>
      <w:r>
        <w:rPr>
          <w:spacing w:val="80"/>
          <w:w w:val="150"/>
        </w:rPr>
        <w:t xml:space="preserve"> </w:t>
      </w:r>
      <w:r>
        <w:t>promocji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rabatów</w:t>
      </w:r>
      <w:r>
        <w:rPr>
          <w:spacing w:val="80"/>
          <w:w w:val="150"/>
        </w:rPr>
        <w:t xml:space="preserve"> </w:t>
      </w:r>
      <w:r>
        <w:t>asortymentu</w:t>
      </w:r>
      <w:r>
        <w:rPr>
          <w:spacing w:val="80"/>
          <w:w w:val="150"/>
        </w:rPr>
        <w:t xml:space="preserve"> </w:t>
      </w:r>
      <w:r>
        <w:t>stanowiącego</w:t>
      </w:r>
      <w:r>
        <w:rPr>
          <w:spacing w:val="80"/>
          <w:w w:val="150"/>
        </w:rPr>
        <w:t xml:space="preserve"> </w:t>
      </w:r>
      <w:r>
        <w:t>przedmiot</w:t>
      </w:r>
      <w:r>
        <w:rPr>
          <w:spacing w:val="80"/>
        </w:rPr>
        <w:t xml:space="preserve"> </w:t>
      </w:r>
      <w:r>
        <w:t>zamówienia, Wykonawca zobowiązuje się do zastosowania warunków promocyjnych;</w:t>
      </w:r>
    </w:p>
    <w:p w:rsidR="00953E8E" w:rsidRDefault="00096F67">
      <w:pPr>
        <w:pStyle w:val="Akapitzlist"/>
        <w:numPr>
          <w:ilvl w:val="0"/>
          <w:numId w:val="4"/>
        </w:numPr>
        <w:tabs>
          <w:tab w:val="left" w:pos="616"/>
          <w:tab w:val="left" w:pos="618"/>
        </w:tabs>
        <w:spacing w:before="2"/>
        <w:ind w:left="618" w:right="136" w:hanging="360"/>
      </w:pPr>
      <w:r>
        <w:t>Walutą</w:t>
      </w:r>
      <w:r>
        <w:rPr>
          <w:spacing w:val="40"/>
        </w:rPr>
        <w:t xml:space="preserve"> </w:t>
      </w:r>
      <w:r>
        <w:t>obowiązującą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złoty</w:t>
      </w:r>
      <w:r>
        <w:rPr>
          <w:spacing w:val="40"/>
        </w:rPr>
        <w:t xml:space="preserve"> </w:t>
      </w:r>
      <w:r>
        <w:t>polski.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przewiduje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prowadzenia</w:t>
      </w:r>
      <w:r>
        <w:rPr>
          <w:spacing w:val="40"/>
        </w:rPr>
        <w:t xml:space="preserve"> </w:t>
      </w:r>
      <w:r>
        <w:t>rozliczeń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 xml:space="preserve">walutach </w:t>
      </w:r>
      <w:r>
        <w:rPr>
          <w:spacing w:val="-2"/>
        </w:rPr>
        <w:t>obcych.</w:t>
      </w:r>
    </w:p>
    <w:p w:rsidR="00953E8E" w:rsidRDefault="00096F67">
      <w:pPr>
        <w:pStyle w:val="Akapitzlist"/>
        <w:numPr>
          <w:ilvl w:val="0"/>
          <w:numId w:val="4"/>
        </w:numPr>
        <w:tabs>
          <w:tab w:val="left" w:pos="616"/>
          <w:tab w:val="left" w:pos="618"/>
        </w:tabs>
        <w:ind w:left="618" w:right="130" w:hanging="360"/>
      </w:pPr>
      <w:r>
        <w:t>W razie nie uregulowania przez Zamawiającego płatności w wyznaczonym terminie, Wykonawca</w:t>
      </w:r>
      <w:r>
        <w:rPr>
          <w:spacing w:val="40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t>prawo</w:t>
      </w:r>
      <w:r>
        <w:rPr>
          <w:spacing w:val="58"/>
        </w:rPr>
        <w:t xml:space="preserve"> </w:t>
      </w:r>
      <w:r>
        <w:t>żądać</w:t>
      </w:r>
      <w:r>
        <w:rPr>
          <w:spacing w:val="40"/>
        </w:rPr>
        <w:t xml:space="preserve"> </w:t>
      </w:r>
      <w:r>
        <w:t>zapłaty</w:t>
      </w:r>
      <w:r>
        <w:rPr>
          <w:spacing w:val="40"/>
        </w:rPr>
        <w:t xml:space="preserve"> </w:t>
      </w:r>
      <w:r>
        <w:t>odsetek</w:t>
      </w:r>
      <w:r>
        <w:rPr>
          <w:spacing w:val="58"/>
        </w:rPr>
        <w:t xml:space="preserve"> </w:t>
      </w:r>
      <w:r>
        <w:t>ustawowych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opóźnienie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transakcjach</w:t>
      </w:r>
      <w:r>
        <w:rPr>
          <w:spacing w:val="40"/>
        </w:rPr>
        <w:t xml:space="preserve"> </w:t>
      </w:r>
      <w:r>
        <w:t>handlowych,</w:t>
      </w:r>
      <w:r>
        <w:rPr>
          <w:spacing w:val="40"/>
        </w:rPr>
        <w:t xml:space="preserve"> </w:t>
      </w:r>
      <w:r>
        <w:t>od</w:t>
      </w:r>
    </w:p>
    <w:p w:rsidR="00953E8E" w:rsidRDefault="00953E8E">
      <w:pPr>
        <w:sectPr w:rsidR="00953E8E">
          <w:pgSz w:w="11910" w:h="16840"/>
          <w:pgMar w:top="940" w:right="1140" w:bottom="440" w:left="1160" w:header="0" w:footer="254" w:gutter="0"/>
          <w:cols w:space="708"/>
        </w:sectPr>
      </w:pPr>
    </w:p>
    <w:p w:rsidR="00953E8E" w:rsidRDefault="00096F67">
      <w:pPr>
        <w:pStyle w:val="Tekstpodstawowy"/>
        <w:tabs>
          <w:tab w:val="left" w:pos="2491"/>
          <w:tab w:val="left" w:pos="3640"/>
          <w:tab w:val="left" w:pos="4736"/>
          <w:tab w:val="left" w:pos="5190"/>
          <w:tab w:val="left" w:pos="6114"/>
          <w:tab w:val="left" w:pos="7721"/>
          <w:tab w:val="left" w:pos="8658"/>
        </w:tabs>
        <w:spacing w:before="29"/>
        <w:ind w:left="618" w:right="134"/>
      </w:pPr>
      <w:r>
        <w:rPr>
          <w:spacing w:val="-2"/>
        </w:rPr>
        <w:lastRenderedPageBreak/>
        <w:t>nieuregulowanych</w:t>
      </w:r>
      <w:r>
        <w:tab/>
      </w:r>
      <w:r>
        <w:rPr>
          <w:spacing w:val="-2"/>
        </w:rPr>
        <w:t>należności</w:t>
      </w:r>
      <w:r>
        <w:tab/>
      </w:r>
      <w:r>
        <w:rPr>
          <w:spacing w:val="-2"/>
        </w:rPr>
        <w:t>wyłącznie</w:t>
      </w:r>
      <w:r>
        <w:tab/>
      </w:r>
      <w:r>
        <w:rPr>
          <w:spacing w:val="-6"/>
        </w:rPr>
        <w:t>po</w:t>
      </w:r>
      <w:r>
        <w:tab/>
      </w:r>
      <w:r>
        <w:rPr>
          <w:spacing w:val="-2"/>
        </w:rPr>
        <w:t>upływie</w:t>
      </w:r>
      <w:r>
        <w:tab/>
      </w:r>
      <w:r>
        <w:rPr>
          <w:spacing w:val="-2"/>
        </w:rPr>
        <w:t>zaoferowanego</w:t>
      </w:r>
      <w:r>
        <w:tab/>
      </w:r>
      <w:r>
        <w:rPr>
          <w:spacing w:val="-2"/>
        </w:rPr>
        <w:t>terminu</w:t>
      </w:r>
      <w:r>
        <w:tab/>
      </w:r>
      <w:r>
        <w:rPr>
          <w:spacing w:val="-2"/>
        </w:rPr>
        <w:t xml:space="preserve">płatności </w:t>
      </w:r>
      <w:r>
        <w:t>przewidzianego umową.</w:t>
      </w:r>
    </w:p>
    <w:p w:rsidR="00953E8E" w:rsidRDefault="00096F67">
      <w:pPr>
        <w:pStyle w:val="Nagwek1"/>
        <w:spacing w:before="1"/>
        <w:ind w:left="4730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:rsidR="00953E8E" w:rsidRDefault="00096F67">
      <w:pPr>
        <w:pStyle w:val="Akapitzlist"/>
        <w:numPr>
          <w:ilvl w:val="0"/>
          <w:numId w:val="3"/>
        </w:numPr>
        <w:tabs>
          <w:tab w:val="left" w:pos="631"/>
          <w:tab w:val="left" w:pos="633"/>
        </w:tabs>
        <w:spacing w:before="1"/>
        <w:ind w:right="134"/>
        <w:jc w:val="both"/>
      </w:pPr>
      <w:r>
        <w:t>Wykonawca odpowiada za rodzaj, jakość, ilość oraz termin przydatności do użycia dostarczanego towaru objętego każdym jednostkowym zamówieniem.</w:t>
      </w:r>
    </w:p>
    <w:p w:rsidR="00953E8E" w:rsidRDefault="00096F67">
      <w:pPr>
        <w:pStyle w:val="Akapitzlist"/>
        <w:numPr>
          <w:ilvl w:val="0"/>
          <w:numId w:val="3"/>
        </w:numPr>
        <w:tabs>
          <w:tab w:val="left" w:pos="631"/>
          <w:tab w:val="left" w:pos="633"/>
        </w:tabs>
        <w:ind w:right="132"/>
        <w:jc w:val="both"/>
      </w:pPr>
      <w:r>
        <w:t xml:space="preserve">W przypadku ujawnienia braków ilościowych lub wad jakościowych towaru Zamawiający zawiadamia pisemnie Wykonawcę o wadach i brakach ilościowych sporządzając komisyjny </w:t>
      </w:r>
      <w:r>
        <w:rPr>
          <w:spacing w:val="-2"/>
        </w:rPr>
        <w:t>protokół.</w:t>
      </w:r>
    </w:p>
    <w:p w:rsidR="00953E8E" w:rsidRDefault="00096F67">
      <w:pPr>
        <w:pStyle w:val="Akapitzlist"/>
        <w:numPr>
          <w:ilvl w:val="0"/>
          <w:numId w:val="3"/>
        </w:numPr>
        <w:tabs>
          <w:tab w:val="left" w:pos="631"/>
          <w:tab w:val="left" w:pos="633"/>
        </w:tabs>
        <w:spacing w:before="3" w:line="237" w:lineRule="auto"/>
        <w:ind w:right="133"/>
        <w:jc w:val="both"/>
      </w:pPr>
      <w:r>
        <w:t>W przypadku wad jakościowych przedmiotu zamówienia Wykonawca zobowiązuje się do jego wymiany, a w przypadku braków ilościowych - uzupełnienia ilości:</w:t>
      </w:r>
    </w:p>
    <w:p w:rsidR="00953E8E" w:rsidRDefault="00096F67">
      <w:pPr>
        <w:pStyle w:val="Akapitzlist"/>
        <w:numPr>
          <w:ilvl w:val="1"/>
          <w:numId w:val="3"/>
        </w:numPr>
        <w:tabs>
          <w:tab w:val="left" w:pos="759"/>
        </w:tabs>
        <w:spacing w:before="1"/>
        <w:ind w:right="127" w:firstLine="0"/>
      </w:pPr>
      <w:r>
        <w:t>dla reklamacji ilościowych – termin rozpatrzenia i załatwienia reklamacji to</w:t>
      </w:r>
      <w:r>
        <w:rPr>
          <w:u w:val="single"/>
        </w:rPr>
        <w:t xml:space="preserve"> 3 dni roboczych </w:t>
      </w:r>
      <w:r>
        <w:t>od chwili</w:t>
      </w:r>
      <w:r>
        <w:rPr>
          <w:spacing w:val="40"/>
        </w:rPr>
        <w:t xml:space="preserve"> </w:t>
      </w:r>
      <w:r>
        <w:t>otrzymania towaru.</w:t>
      </w:r>
    </w:p>
    <w:p w:rsidR="00953E8E" w:rsidRDefault="00096F67">
      <w:pPr>
        <w:pStyle w:val="Akapitzlist"/>
        <w:numPr>
          <w:ilvl w:val="1"/>
          <w:numId w:val="3"/>
        </w:numPr>
        <w:tabs>
          <w:tab w:val="left" w:pos="742"/>
        </w:tabs>
        <w:spacing w:before="1"/>
        <w:ind w:right="124" w:firstLine="0"/>
      </w:pPr>
      <w:r>
        <w:t xml:space="preserve">dla reklamacji jakościowych – termin rozpatrzenia i załatwienia reklamacji to </w:t>
      </w:r>
      <w:r>
        <w:rPr>
          <w:u w:val="single"/>
        </w:rPr>
        <w:t>5</w:t>
      </w:r>
      <w:r>
        <w:rPr>
          <w:spacing w:val="40"/>
          <w:u w:val="single"/>
        </w:rPr>
        <w:t xml:space="preserve"> </w:t>
      </w:r>
      <w:r>
        <w:rPr>
          <w:u w:val="single"/>
        </w:rPr>
        <w:t>dni roboczych</w:t>
      </w:r>
      <w:r>
        <w:t xml:space="preserve"> od chwili otrzymania towaru.</w:t>
      </w:r>
    </w:p>
    <w:p w:rsidR="00953E8E" w:rsidRDefault="00096F67">
      <w:pPr>
        <w:pStyle w:val="Akapitzlist"/>
        <w:numPr>
          <w:ilvl w:val="0"/>
          <w:numId w:val="3"/>
        </w:numPr>
        <w:tabs>
          <w:tab w:val="left" w:pos="631"/>
          <w:tab w:val="left" w:pos="633"/>
        </w:tabs>
        <w:ind w:right="130"/>
        <w:jc w:val="both"/>
      </w:pPr>
      <w:r>
        <w:t>Jeżeli</w:t>
      </w:r>
      <w:r>
        <w:rPr>
          <w:spacing w:val="80"/>
        </w:rPr>
        <w:t xml:space="preserve"> </w:t>
      </w:r>
      <w:r>
        <w:t>Wykonawca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uwzględni</w:t>
      </w:r>
      <w:r>
        <w:rPr>
          <w:spacing w:val="80"/>
        </w:rPr>
        <w:t xml:space="preserve"> </w:t>
      </w:r>
      <w:r>
        <w:t>braków</w:t>
      </w:r>
      <w:r>
        <w:rPr>
          <w:spacing w:val="80"/>
        </w:rPr>
        <w:t xml:space="preserve"> </w:t>
      </w:r>
      <w:r>
        <w:t>ilościowych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wad</w:t>
      </w:r>
      <w:r>
        <w:rPr>
          <w:spacing w:val="80"/>
        </w:rPr>
        <w:t xml:space="preserve"> </w:t>
      </w:r>
      <w:r>
        <w:t>jakościowych</w:t>
      </w:r>
      <w:r>
        <w:rPr>
          <w:spacing w:val="80"/>
        </w:rPr>
        <w:t xml:space="preserve"> </w:t>
      </w:r>
      <w:r>
        <w:t>wymienionych w protokole, o którym mowa w ust. 2, zobowiązany jest na piśmie przedstawić swoje stanowisko.</w:t>
      </w:r>
    </w:p>
    <w:p w:rsidR="00953E8E" w:rsidRDefault="00096F67">
      <w:pPr>
        <w:pStyle w:val="Akapitzlist"/>
        <w:numPr>
          <w:ilvl w:val="0"/>
          <w:numId w:val="3"/>
        </w:numPr>
        <w:tabs>
          <w:tab w:val="left" w:pos="631"/>
          <w:tab w:val="left" w:pos="633"/>
        </w:tabs>
        <w:spacing w:before="1"/>
        <w:ind w:right="130"/>
        <w:jc w:val="both"/>
      </w:pPr>
      <w:r>
        <w:t>W przypadku, gdy Wykonawca nie posiada danego asortymentu, jest zobowiązany dostarczyć Zamawiającemu odpowiednik o parametrach nie gorszych niż asortyment objęty zamówieniem po cenie nie wyższej niż obowiązująca cena przetargowa. Jeżeli Wykonawca nie posiada odpowiedniego asortymentu jest zobowiązany zawiadomić o tym Zamawiającego w terminie jednego dnia a następnie obowiązany jest zwrócić różnicę cen, jeżeli zamawiany asortyment zostanie zakupiony przez Zamawiającego u innego dostawcy.</w:t>
      </w:r>
    </w:p>
    <w:p w:rsidR="00953E8E" w:rsidRDefault="00953E8E">
      <w:pPr>
        <w:pStyle w:val="Tekstpodstawowy"/>
        <w:spacing w:before="12"/>
        <w:rPr>
          <w:sz w:val="21"/>
        </w:rPr>
      </w:pPr>
    </w:p>
    <w:p w:rsidR="00953E8E" w:rsidRDefault="00096F67">
      <w:pPr>
        <w:pStyle w:val="Nagwek1"/>
        <w:ind w:left="4730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5</w:t>
      </w:r>
    </w:p>
    <w:p w:rsidR="00953E8E" w:rsidRDefault="00096F67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before="36" w:line="278" w:lineRule="auto"/>
        <w:ind w:right="240"/>
        <w:jc w:val="both"/>
      </w:pPr>
      <w:r>
        <w:t>W przypadku niewykonania przedmiotu umowy w ustalonym terminie, Wykonawca zapłaci Zamawiającemu karę umowną w wysokości 0,05% wynagrodzenia brutto ustalonego w § 3 ust.</w:t>
      </w:r>
      <w:r>
        <w:rPr>
          <w:spacing w:val="80"/>
        </w:rPr>
        <w:t xml:space="preserve"> </w:t>
      </w:r>
      <w:r>
        <w:t>1 (w zależności od złożonej części zamówienia) za każdy dzień zwłoki oraz Zamawiający może ustalić dodatkowy termin wykonania przedmiotu umowy zachowując prawo do kary umownej. W przypadku nienależytego wykonania przedmiotu umowy Wykonawca</w:t>
      </w:r>
      <w:r>
        <w:rPr>
          <w:spacing w:val="-6"/>
        </w:rPr>
        <w:t xml:space="preserve"> </w:t>
      </w:r>
      <w:r>
        <w:t>zapłaci Zamawiającemu karę umowną w wysokości 0,05 % wynagrodzenia brutto ustalonego w § 3 ust.1 (w zależności</w:t>
      </w:r>
      <w:r>
        <w:rPr>
          <w:spacing w:val="80"/>
        </w:rPr>
        <w:t xml:space="preserve"> </w:t>
      </w:r>
      <w:r>
        <w:t xml:space="preserve">od złożonej części zamówienia) za każdy dzień zwłoki. Przez nienależyte wykonanie przedmiotu umowy należy rozumieć naruszenie postanowień niniejszej umowy, tym w szczególności ograniczenie zakresu rzeczowego, jego samodzielną zmianę lub rażące zaniżenie jakości przez </w:t>
      </w:r>
      <w:r>
        <w:rPr>
          <w:spacing w:val="-2"/>
        </w:rPr>
        <w:t>Wykonawcę.</w:t>
      </w:r>
    </w:p>
    <w:p w:rsidR="00953E8E" w:rsidRDefault="00096F67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line="276" w:lineRule="auto"/>
        <w:ind w:right="237"/>
        <w:jc w:val="both"/>
      </w:pPr>
      <w:r>
        <w:t>W wypadku niewykonania przedmiotu umowy w dodatkowym terminie Zamawiający odstąpi od umowy bez zapłaty, nakładając z tego tytułu kolejną karę umowną w wysokości 20 % wynagrodzenia</w:t>
      </w:r>
      <w:r>
        <w:rPr>
          <w:spacing w:val="-2"/>
        </w:rPr>
        <w:t xml:space="preserve"> </w:t>
      </w:r>
      <w:r>
        <w:t>brutto,</w:t>
      </w:r>
      <w:r>
        <w:rPr>
          <w:spacing w:val="-1"/>
        </w:rPr>
        <w:t xml:space="preserve"> </w:t>
      </w:r>
      <w:r>
        <w:t>o którym 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 3</w:t>
      </w:r>
      <w:r>
        <w:rPr>
          <w:spacing w:val="-18"/>
        </w:rPr>
        <w:t xml:space="preserve"> </w:t>
      </w:r>
      <w:r>
        <w:t>ust.1 (w</w:t>
      </w:r>
      <w:r>
        <w:rPr>
          <w:spacing w:val="-1"/>
        </w:rPr>
        <w:t xml:space="preserve"> </w:t>
      </w:r>
      <w:r>
        <w:t>zależności</w:t>
      </w:r>
      <w:r>
        <w:rPr>
          <w:spacing w:val="-1"/>
        </w:rPr>
        <w:t xml:space="preserve"> </w:t>
      </w:r>
      <w:r>
        <w:t>od złożonej</w:t>
      </w:r>
      <w:r>
        <w:rPr>
          <w:spacing w:val="-1"/>
        </w:rPr>
        <w:t xml:space="preserve"> </w:t>
      </w:r>
      <w:r>
        <w:t>części zamówienia).</w:t>
      </w:r>
    </w:p>
    <w:p w:rsidR="00953E8E" w:rsidRDefault="00096F67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before="24" w:line="261" w:lineRule="auto"/>
        <w:ind w:right="131"/>
        <w:jc w:val="both"/>
      </w:pPr>
      <w:r>
        <w:t>Łączna wysokość kar umownych nie może przekroczyć 30 % wynagrodzenia brutto, o którym mowa w § 3 ust.1 umowy (w zależności od złożonej części zamówienia).</w:t>
      </w:r>
    </w:p>
    <w:p w:rsidR="00953E8E" w:rsidRDefault="00096F67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before="15" w:line="276" w:lineRule="auto"/>
        <w:ind w:right="236"/>
        <w:jc w:val="both"/>
      </w:pPr>
      <w:r>
        <w:t>W przypadku odstąpienia od umowy z przyczyn leżących po stronie Zamawiającego,</w:t>
      </w:r>
      <w:r>
        <w:rPr>
          <w:spacing w:val="40"/>
        </w:rPr>
        <w:t xml:space="preserve"> </w:t>
      </w:r>
      <w:r>
        <w:t>Zamawiający zobowiązuje się pokryć całość uzasadnionych i koniecznych kosztów poniesionych przez Wykonawcę związanych z realizacją przedmiotu umowy.</w:t>
      </w:r>
    </w:p>
    <w:p w:rsidR="00953E8E" w:rsidRDefault="00096F67">
      <w:pPr>
        <w:pStyle w:val="Akapitzlist"/>
        <w:numPr>
          <w:ilvl w:val="0"/>
          <w:numId w:val="2"/>
        </w:numPr>
        <w:tabs>
          <w:tab w:val="left" w:pos="729"/>
        </w:tabs>
        <w:ind w:left="729" w:hanging="358"/>
        <w:jc w:val="both"/>
      </w:pPr>
      <w:r>
        <w:t>Stronom</w:t>
      </w:r>
      <w:r>
        <w:rPr>
          <w:spacing w:val="-10"/>
        </w:rPr>
        <w:t xml:space="preserve"> </w:t>
      </w:r>
      <w:r>
        <w:t>przysługuje</w:t>
      </w:r>
      <w:r>
        <w:rPr>
          <w:spacing w:val="-7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dochodzenia</w:t>
      </w:r>
      <w:r>
        <w:rPr>
          <w:spacing w:val="-10"/>
        </w:rPr>
        <w:t xml:space="preserve"> </w:t>
      </w:r>
      <w:r>
        <w:t>odszkodowania</w:t>
      </w:r>
      <w:r>
        <w:rPr>
          <w:spacing w:val="-8"/>
        </w:rPr>
        <w:t xml:space="preserve"> </w:t>
      </w:r>
      <w:r>
        <w:t>uzupełniającego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zasadach</w:t>
      </w:r>
      <w:r>
        <w:rPr>
          <w:spacing w:val="-8"/>
        </w:rPr>
        <w:t xml:space="preserve"> </w:t>
      </w:r>
      <w:r>
        <w:rPr>
          <w:spacing w:val="-2"/>
        </w:rPr>
        <w:t>ogólnych.</w:t>
      </w:r>
    </w:p>
    <w:p w:rsidR="00953E8E" w:rsidRDefault="00096F67">
      <w:pPr>
        <w:pStyle w:val="Akapitzlist"/>
        <w:numPr>
          <w:ilvl w:val="0"/>
          <w:numId w:val="2"/>
        </w:numPr>
        <w:tabs>
          <w:tab w:val="left" w:pos="729"/>
          <w:tab w:val="left" w:pos="731"/>
        </w:tabs>
        <w:spacing w:before="44" w:line="276" w:lineRule="auto"/>
        <w:ind w:right="234"/>
        <w:jc w:val="both"/>
      </w:pPr>
      <w:r>
        <w:t>Zamawiający ma prawo odstąpić od umowy na podstawie art. 456 ust. 1 ustawy Prawo zamówień publicznych w całości lub w części oraz w wypadkach określonych w przepisach Kodeksu cywilnego.</w:t>
      </w:r>
    </w:p>
    <w:p w:rsidR="00953E8E" w:rsidRDefault="00096F67">
      <w:pPr>
        <w:pStyle w:val="Akapitzlist"/>
        <w:numPr>
          <w:ilvl w:val="0"/>
          <w:numId w:val="2"/>
        </w:numPr>
        <w:tabs>
          <w:tab w:val="left" w:pos="554"/>
          <w:tab w:val="left" w:pos="556"/>
        </w:tabs>
        <w:ind w:left="556" w:right="425" w:hanging="185"/>
        <w:jc w:val="both"/>
      </w:pPr>
      <w:r>
        <w:t>Odstąpienie od umowy powinno nastąpić w formie pisemnej w terminie 30 dni od zaistnienia przyczyny do odstąpienia. Oświadczenie powinno zawierać uzasadnienie.</w:t>
      </w:r>
    </w:p>
    <w:p w:rsidR="00953E8E" w:rsidRDefault="00953E8E">
      <w:pPr>
        <w:jc w:val="both"/>
        <w:sectPr w:rsidR="00953E8E">
          <w:pgSz w:w="11910" w:h="16840"/>
          <w:pgMar w:top="940" w:right="1140" w:bottom="440" w:left="1160" w:header="0" w:footer="254" w:gutter="0"/>
          <w:cols w:space="708"/>
        </w:sectPr>
      </w:pPr>
    </w:p>
    <w:p w:rsidR="00953E8E" w:rsidRDefault="00096F67">
      <w:pPr>
        <w:pStyle w:val="Nagwek1"/>
        <w:spacing w:before="29"/>
        <w:ind w:left="4730"/>
        <w:jc w:val="both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10"/>
        </w:rPr>
        <w:t>6</w:t>
      </w:r>
    </w:p>
    <w:p w:rsidR="00953E8E" w:rsidRDefault="00096F67">
      <w:pPr>
        <w:pStyle w:val="Akapitzlist"/>
        <w:numPr>
          <w:ilvl w:val="0"/>
          <w:numId w:val="1"/>
        </w:numPr>
        <w:tabs>
          <w:tab w:val="left" w:pos="540"/>
        </w:tabs>
        <w:spacing w:before="1"/>
        <w:ind w:left="540" w:hanging="423"/>
        <w:jc w:val="both"/>
      </w:pPr>
      <w:r>
        <w:t>Zakazuje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istotnych</w:t>
      </w:r>
      <w:r>
        <w:rPr>
          <w:spacing w:val="-4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postanowień</w:t>
      </w:r>
      <w:r>
        <w:rPr>
          <w:spacing w:val="-4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rPr>
          <w:spacing w:val="-2"/>
        </w:rPr>
        <w:t>umowy.</w:t>
      </w:r>
    </w:p>
    <w:p w:rsidR="00953E8E" w:rsidRDefault="00096F67">
      <w:pPr>
        <w:pStyle w:val="Akapitzlist"/>
        <w:numPr>
          <w:ilvl w:val="0"/>
          <w:numId w:val="1"/>
        </w:numPr>
        <w:tabs>
          <w:tab w:val="left" w:pos="540"/>
          <w:tab w:val="left" w:pos="542"/>
        </w:tabs>
        <w:spacing w:before="41" w:line="276" w:lineRule="auto"/>
        <w:ind w:right="136"/>
        <w:jc w:val="both"/>
      </w:pPr>
      <w:r>
        <w:t xml:space="preserve">Dopuszczalna jest zmiana umowy, jeżeli zachodzą okoliczności, o których mowa w art. 455 ustawy </w:t>
      </w:r>
      <w:r>
        <w:rPr>
          <w:spacing w:val="-4"/>
        </w:rPr>
        <w:t>Pzp.</w:t>
      </w:r>
    </w:p>
    <w:p w:rsidR="00953E8E" w:rsidRDefault="00096F67">
      <w:pPr>
        <w:pStyle w:val="Akapitzlist"/>
        <w:numPr>
          <w:ilvl w:val="0"/>
          <w:numId w:val="1"/>
        </w:numPr>
        <w:tabs>
          <w:tab w:val="left" w:pos="540"/>
          <w:tab w:val="left" w:pos="542"/>
        </w:tabs>
        <w:spacing w:line="276" w:lineRule="auto"/>
        <w:ind w:right="128"/>
        <w:jc w:val="both"/>
      </w:pPr>
      <w:r>
        <w:t>Ponadto,</w:t>
      </w:r>
      <w:r>
        <w:rPr>
          <w:spacing w:val="-2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przewidują</w:t>
      </w:r>
      <w:r>
        <w:rPr>
          <w:spacing w:val="-2"/>
        </w:rPr>
        <w:t xml:space="preserve"> </w:t>
      </w:r>
      <w:r>
        <w:t>możliwość</w:t>
      </w:r>
      <w:r>
        <w:rPr>
          <w:spacing w:val="-2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 przypadku gdy konieczność wprowadzenia zmian wynika z okoliczności trudnych do przewidzenia, przy zachowaniu należytej</w:t>
      </w:r>
      <w:r>
        <w:rPr>
          <w:spacing w:val="-5"/>
        </w:rPr>
        <w:t xml:space="preserve"> </w:t>
      </w:r>
      <w:r>
        <w:t>staranności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chwili</w:t>
      </w:r>
      <w:r>
        <w:rPr>
          <w:spacing w:val="-2"/>
        </w:rPr>
        <w:t xml:space="preserve"> </w:t>
      </w:r>
      <w:r>
        <w:t>zawarcia umowy,</w:t>
      </w:r>
      <w:r>
        <w:rPr>
          <w:spacing w:val="-2"/>
        </w:rPr>
        <w:t xml:space="preserve"> </w:t>
      </w:r>
      <w:r>
        <w:t>na które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okoliczności Strony nie miały wpływu, w tym spowodowanych zmianą powszechnie obowiązujących przepisów prawa lub wynikających z prawomocnych orzeczeń lub ostatecznych aktów administracyjnych właściwych organów – w takim zakresie, w jakim będzie to niezbędne w celu dostosowania postanowień</w:t>
      </w:r>
      <w:r>
        <w:rPr>
          <w:spacing w:val="40"/>
        </w:rPr>
        <w:t xml:space="preserve"> </w:t>
      </w:r>
      <w:r>
        <w:t>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</w:t>
      </w:r>
      <w:r>
        <w:rPr>
          <w:spacing w:val="-1"/>
        </w:rPr>
        <w:t xml:space="preserve"> </w:t>
      </w:r>
      <w:r>
        <w:t>wykonanie</w:t>
      </w:r>
      <w:r>
        <w:rPr>
          <w:spacing w:val="-2"/>
        </w:rPr>
        <w:t xml:space="preserve"> </w:t>
      </w:r>
      <w:r>
        <w:t>jego zobowiązania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-2"/>
        </w:rPr>
        <w:t xml:space="preserve"> </w:t>
      </w:r>
      <w:r>
        <w:t>lub w</w:t>
      </w:r>
      <w:r>
        <w:rPr>
          <w:spacing w:val="-1"/>
        </w:rPr>
        <w:t xml:space="preserve"> </w:t>
      </w:r>
      <w:r>
        <w:t>części) -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takim</w:t>
      </w:r>
      <w:r>
        <w:rPr>
          <w:spacing w:val="-1"/>
        </w:rPr>
        <w:t xml:space="preserve"> </w:t>
      </w:r>
      <w:r>
        <w:t>zakresie,</w:t>
      </w:r>
      <w:r>
        <w:rPr>
          <w:spacing w:val="-2"/>
        </w:rPr>
        <w:t xml:space="preserve"> </w:t>
      </w:r>
      <w:r>
        <w:t>w jakim</w:t>
      </w:r>
      <w:r>
        <w:rPr>
          <w:spacing w:val="-1"/>
        </w:rPr>
        <w:t xml:space="preserve"> </w:t>
      </w:r>
      <w:r>
        <w:t xml:space="preserve">będzie to niezbędne w celu dostosowania postanowień umowy do zaistniałego stanu prawnego lub </w:t>
      </w:r>
      <w:r>
        <w:rPr>
          <w:spacing w:val="-2"/>
        </w:rPr>
        <w:t>faktycznego.</w:t>
      </w:r>
    </w:p>
    <w:p w:rsidR="00953E8E" w:rsidRDefault="00096F67">
      <w:pPr>
        <w:pStyle w:val="Akapitzlist"/>
        <w:numPr>
          <w:ilvl w:val="0"/>
          <w:numId w:val="1"/>
        </w:numPr>
        <w:tabs>
          <w:tab w:val="left" w:pos="540"/>
          <w:tab w:val="left" w:pos="542"/>
        </w:tabs>
        <w:spacing w:line="276" w:lineRule="auto"/>
        <w:ind w:right="133"/>
        <w:jc w:val="both"/>
      </w:pPr>
      <w:r>
        <w:t>Warunkiem wprowadzenia zmian, o których mowa w ust. 3 jest wystąpienie przez wnioskującego o ich dokonanie w umowie do drugiej strony umowy z wnioskiem na piśmie pod rygorem</w:t>
      </w:r>
      <w:r>
        <w:rPr>
          <w:spacing w:val="40"/>
        </w:rPr>
        <w:t xml:space="preserve"> </w:t>
      </w:r>
      <w:r>
        <w:t>nieważności, zawierającym stosowne uzasadnienie dokonania zmian, niezwłocznie od powzięcia wiadomości o okolicznościach będących podstawą dokonania zmian.</w:t>
      </w:r>
    </w:p>
    <w:p w:rsidR="00953E8E" w:rsidRDefault="00096F67">
      <w:pPr>
        <w:pStyle w:val="Akapitzlist"/>
        <w:numPr>
          <w:ilvl w:val="0"/>
          <w:numId w:val="1"/>
        </w:numPr>
        <w:tabs>
          <w:tab w:val="left" w:pos="540"/>
          <w:tab w:val="left" w:pos="542"/>
        </w:tabs>
        <w:spacing w:line="276" w:lineRule="auto"/>
        <w:ind w:right="129"/>
        <w:jc w:val="both"/>
      </w:pPr>
      <w:r>
        <w:t>Zmiany umowy wymagają zachowania formy pisemnej pod rygorem nieważności, z zastrzeżeniem wyjątków przewidzianych w treści umowy.</w:t>
      </w:r>
    </w:p>
    <w:p w:rsidR="00953E8E" w:rsidRDefault="00096F67">
      <w:pPr>
        <w:pStyle w:val="Akapitzlist"/>
        <w:numPr>
          <w:ilvl w:val="0"/>
          <w:numId w:val="1"/>
        </w:numPr>
        <w:tabs>
          <w:tab w:val="left" w:pos="540"/>
          <w:tab w:val="left" w:pos="542"/>
        </w:tabs>
        <w:spacing w:before="2" w:line="273" w:lineRule="auto"/>
        <w:ind w:right="133"/>
        <w:jc w:val="both"/>
      </w:pPr>
      <w:r>
        <w:t>Wykonawca nie może bez zgody Zamawiającego wyrażonej w formie pisemnej pod rygorem nieważności przenieść na osobę trzecią wierzytelności z niniejszej umowy.</w:t>
      </w:r>
    </w:p>
    <w:p w:rsidR="00953E8E" w:rsidRDefault="00953E8E">
      <w:pPr>
        <w:pStyle w:val="Tekstpodstawowy"/>
        <w:spacing w:before="9"/>
      </w:pPr>
    </w:p>
    <w:p w:rsidR="00953E8E" w:rsidRDefault="00096F67">
      <w:pPr>
        <w:pStyle w:val="Nagwek1"/>
        <w:spacing w:before="1"/>
        <w:ind w:left="4341"/>
        <w:jc w:val="both"/>
      </w:pPr>
      <w:r>
        <w:t>§</w:t>
      </w:r>
      <w:r>
        <w:rPr>
          <w:spacing w:val="1"/>
        </w:rPr>
        <w:t xml:space="preserve"> </w:t>
      </w:r>
      <w:r>
        <w:rPr>
          <w:spacing w:val="-10"/>
        </w:rPr>
        <w:t>8</w:t>
      </w:r>
    </w:p>
    <w:p w:rsidR="00953E8E" w:rsidRDefault="00096F67">
      <w:pPr>
        <w:pStyle w:val="Akapitzlist"/>
        <w:numPr>
          <w:ilvl w:val="1"/>
          <w:numId w:val="1"/>
        </w:numPr>
        <w:tabs>
          <w:tab w:val="left" w:pos="651"/>
          <w:tab w:val="left" w:pos="678"/>
        </w:tabs>
        <w:spacing w:before="2" w:line="280" w:lineRule="auto"/>
        <w:ind w:right="887" w:hanging="308"/>
        <w:jc w:val="both"/>
      </w:pPr>
      <w:r>
        <w:t>Ewentualne</w:t>
      </w:r>
      <w:r>
        <w:rPr>
          <w:spacing w:val="-5"/>
        </w:rPr>
        <w:t xml:space="preserve"> </w:t>
      </w:r>
      <w:r>
        <w:t>spory</w:t>
      </w:r>
      <w:r>
        <w:rPr>
          <w:spacing w:val="-5"/>
        </w:rPr>
        <w:t xml:space="preserve"> </w:t>
      </w:r>
      <w:r>
        <w:t>wynikłe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wykonaniem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niewykonaniem</w:t>
      </w:r>
      <w:r>
        <w:rPr>
          <w:spacing w:val="-2"/>
        </w:rPr>
        <w:t xml:space="preserve"> </w:t>
      </w:r>
      <w:r>
        <w:t>niniejszej</w:t>
      </w:r>
      <w:r>
        <w:rPr>
          <w:spacing w:val="30"/>
        </w:rPr>
        <w:t xml:space="preserve"> </w:t>
      </w:r>
      <w:r>
        <w:t>umowy strony poddają rozstrzygnięciu sądowi właściwemu dla siedziby Zamawiający.</w:t>
      </w:r>
    </w:p>
    <w:p w:rsidR="00953E8E" w:rsidRDefault="00096F67">
      <w:pPr>
        <w:pStyle w:val="Akapitzlist"/>
        <w:numPr>
          <w:ilvl w:val="1"/>
          <w:numId w:val="1"/>
        </w:numPr>
        <w:tabs>
          <w:tab w:val="left" w:pos="651"/>
          <w:tab w:val="left" w:pos="654"/>
        </w:tabs>
        <w:spacing w:before="116" w:line="276" w:lineRule="auto"/>
        <w:ind w:left="654" w:right="235"/>
        <w:jc w:val="both"/>
      </w:pPr>
      <w:r>
        <w:t>W sprawach nieuregulowanych w niniejszej umowie zastosowanie mają przepisy ustawy z dnia</w:t>
      </w:r>
      <w:r>
        <w:rPr>
          <w:spacing w:val="40"/>
        </w:rPr>
        <w:t xml:space="preserve"> </w:t>
      </w:r>
      <w:r>
        <w:t>11 września 2019 r.</w:t>
      </w:r>
      <w:r>
        <w:rPr>
          <w:spacing w:val="-7"/>
        </w:rPr>
        <w:t xml:space="preserve"> </w:t>
      </w:r>
      <w:r>
        <w:t>– Prawo zamówień publicznych (Dz. U. z dnia 2022, poz. 1710 ze zm.), oraz ustawy z dnia 23 kwietnia 1964 r.</w:t>
      </w:r>
      <w:r>
        <w:rPr>
          <w:spacing w:val="-24"/>
        </w:rPr>
        <w:t xml:space="preserve"> </w:t>
      </w:r>
      <w:r>
        <w:t>Kodeks cywilny (tj. Dz.U.</w:t>
      </w:r>
      <w:r>
        <w:rPr>
          <w:spacing w:val="-2"/>
        </w:rPr>
        <w:t xml:space="preserve"> </w:t>
      </w:r>
      <w:r>
        <w:t>2020 r.,</w:t>
      </w:r>
      <w:r>
        <w:rPr>
          <w:spacing w:val="-14"/>
        </w:rPr>
        <w:t xml:space="preserve"> </w:t>
      </w:r>
      <w:r>
        <w:t>poz. 1740 z późn.zm.).</w:t>
      </w:r>
    </w:p>
    <w:p w:rsidR="00953E8E" w:rsidRDefault="00096F67">
      <w:pPr>
        <w:pStyle w:val="Akapitzlist"/>
        <w:numPr>
          <w:ilvl w:val="1"/>
          <w:numId w:val="1"/>
        </w:numPr>
        <w:tabs>
          <w:tab w:val="left" w:pos="651"/>
          <w:tab w:val="left" w:pos="678"/>
        </w:tabs>
        <w:spacing w:before="120" w:line="276" w:lineRule="auto"/>
        <w:ind w:right="246" w:hanging="308"/>
        <w:jc w:val="both"/>
      </w:pPr>
      <w:r>
        <w:t>Niniejsza umowa sporządzona została w dwóch</w:t>
      </w:r>
      <w:r>
        <w:rPr>
          <w:spacing w:val="40"/>
        </w:rPr>
        <w:t xml:space="preserve"> </w:t>
      </w:r>
      <w:r>
        <w:t>egzemplarzach, dwa dla Zamawiającego i jeden dla Wykonawcy.</w:t>
      </w:r>
    </w:p>
    <w:p w:rsidR="00953E8E" w:rsidRDefault="00953E8E">
      <w:pPr>
        <w:pStyle w:val="Tekstpodstawowy"/>
        <w:spacing w:before="2"/>
        <w:rPr>
          <w:sz w:val="32"/>
        </w:rPr>
      </w:pPr>
    </w:p>
    <w:p w:rsidR="00953E8E" w:rsidRDefault="00096F67">
      <w:pPr>
        <w:pStyle w:val="Nagwek1"/>
        <w:tabs>
          <w:tab w:val="left" w:pos="7452"/>
        </w:tabs>
        <w:ind w:left="1079"/>
      </w:pPr>
      <w:r>
        <w:rPr>
          <w:spacing w:val="-2"/>
        </w:rPr>
        <w:t>Zamawiający:</w:t>
      </w:r>
      <w:r>
        <w:tab/>
      </w:r>
      <w:r>
        <w:rPr>
          <w:spacing w:val="-2"/>
        </w:rPr>
        <w:t>Wykonawca:</w:t>
      </w:r>
    </w:p>
    <w:p w:rsidR="00953E8E" w:rsidRDefault="00953E8E">
      <w:pPr>
        <w:pStyle w:val="Tekstpodstawowy"/>
        <w:rPr>
          <w:b/>
        </w:rPr>
      </w:pPr>
    </w:p>
    <w:p w:rsidR="00953E8E" w:rsidRDefault="00953E8E">
      <w:pPr>
        <w:pStyle w:val="Tekstpodstawowy"/>
        <w:rPr>
          <w:b/>
        </w:rPr>
      </w:pPr>
    </w:p>
    <w:p w:rsidR="00953E8E" w:rsidRDefault="00953E8E">
      <w:pPr>
        <w:pStyle w:val="Tekstpodstawowy"/>
        <w:rPr>
          <w:b/>
        </w:rPr>
      </w:pPr>
    </w:p>
    <w:p w:rsidR="00953E8E" w:rsidRDefault="00953E8E">
      <w:pPr>
        <w:pStyle w:val="Tekstpodstawowy"/>
        <w:spacing w:before="11"/>
        <w:rPr>
          <w:b/>
          <w:sz w:val="21"/>
        </w:rPr>
      </w:pPr>
    </w:p>
    <w:p w:rsidR="00F67CC7" w:rsidRDefault="00F67CC7">
      <w:pPr>
        <w:ind w:left="258"/>
        <w:rPr>
          <w:i/>
          <w:spacing w:val="-2"/>
          <w:u w:val="single"/>
        </w:rPr>
      </w:pPr>
    </w:p>
    <w:p w:rsidR="00953E8E" w:rsidRDefault="00096F67">
      <w:pPr>
        <w:ind w:left="258"/>
        <w:rPr>
          <w:i/>
        </w:rPr>
      </w:pPr>
      <w:r>
        <w:rPr>
          <w:i/>
          <w:spacing w:val="-2"/>
          <w:u w:val="single"/>
        </w:rPr>
        <w:t>Załączniki:</w:t>
      </w:r>
    </w:p>
    <w:p w:rsidR="00953E8E" w:rsidRDefault="00953E8E">
      <w:pPr>
        <w:pStyle w:val="Tekstpodstawowy"/>
        <w:spacing w:before="6"/>
        <w:rPr>
          <w:i/>
          <w:sz w:val="17"/>
        </w:rPr>
      </w:pPr>
    </w:p>
    <w:p w:rsidR="00953E8E" w:rsidRDefault="00096F67">
      <w:pPr>
        <w:pStyle w:val="Akapitzlist"/>
        <w:numPr>
          <w:ilvl w:val="2"/>
          <w:numId w:val="1"/>
        </w:numPr>
        <w:tabs>
          <w:tab w:val="left" w:pos="976"/>
        </w:tabs>
        <w:spacing w:before="56"/>
        <w:ind w:left="976" w:hanging="358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SWZ-</w:t>
      </w:r>
      <w:r>
        <w:rPr>
          <w:spacing w:val="-4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rPr>
          <w:spacing w:val="-2"/>
        </w:rPr>
        <w:t>OFERTOWY.</w:t>
      </w:r>
    </w:p>
    <w:p w:rsidR="00953E8E" w:rsidRDefault="00F67CC7">
      <w:pPr>
        <w:pStyle w:val="Akapitzlist"/>
        <w:numPr>
          <w:ilvl w:val="2"/>
          <w:numId w:val="1"/>
        </w:numPr>
        <w:tabs>
          <w:tab w:val="left" w:pos="976"/>
          <w:tab w:val="left" w:pos="978"/>
          <w:tab w:val="left" w:pos="2297"/>
          <w:tab w:val="left" w:pos="2991"/>
          <w:tab w:val="left" w:pos="5182"/>
          <w:tab w:val="left" w:pos="5748"/>
          <w:tab w:val="left" w:pos="6845"/>
          <w:tab w:val="left" w:pos="8725"/>
        </w:tabs>
        <w:spacing w:before="1"/>
        <w:ind w:right="129"/>
      </w:pPr>
      <w:r>
        <w:rPr>
          <w:spacing w:val="-2"/>
        </w:rPr>
        <w:t xml:space="preserve">Załącznik 1a – </w:t>
      </w:r>
      <w:r w:rsidR="00096F67">
        <w:rPr>
          <w:spacing w:val="-2"/>
        </w:rPr>
        <w:t>Arkusz</w:t>
      </w:r>
      <w:r>
        <w:t xml:space="preserve"> </w:t>
      </w:r>
      <w:r w:rsidR="00096F67">
        <w:rPr>
          <w:spacing w:val="-2"/>
        </w:rPr>
        <w:t xml:space="preserve">przedmiotowo-cenowy: </w:t>
      </w:r>
      <w:r>
        <w:t>część I zamówienia: ……………………… .</w:t>
      </w:r>
    </w:p>
    <w:p w:rsidR="00953E8E" w:rsidRDefault="00F67CC7">
      <w:pPr>
        <w:pStyle w:val="Akapitzlist"/>
        <w:numPr>
          <w:ilvl w:val="2"/>
          <w:numId w:val="1"/>
        </w:numPr>
        <w:tabs>
          <w:tab w:val="left" w:pos="976"/>
          <w:tab w:val="left" w:pos="978"/>
          <w:tab w:val="left" w:pos="2398"/>
          <w:tab w:val="left" w:pos="3190"/>
          <w:tab w:val="left" w:pos="5549"/>
          <w:tab w:val="left" w:pos="6744"/>
          <w:tab w:val="left" w:pos="8725"/>
        </w:tabs>
        <w:ind w:right="129"/>
      </w:pPr>
      <w:r>
        <w:rPr>
          <w:spacing w:val="-2"/>
        </w:rPr>
        <w:t>Załącznik 1b – Arkusz</w:t>
      </w:r>
      <w:r>
        <w:t xml:space="preserve"> </w:t>
      </w:r>
      <w:r>
        <w:rPr>
          <w:spacing w:val="-2"/>
        </w:rPr>
        <w:t xml:space="preserve">przedmiotowo-cenowy: </w:t>
      </w:r>
      <w:r>
        <w:t>część II zamówienia: ……………………… .</w:t>
      </w:r>
    </w:p>
    <w:p w:rsidR="00F67CC7" w:rsidRDefault="00F67CC7">
      <w:pPr>
        <w:pStyle w:val="Akapitzlist"/>
        <w:numPr>
          <w:ilvl w:val="2"/>
          <w:numId w:val="1"/>
        </w:numPr>
        <w:tabs>
          <w:tab w:val="left" w:pos="976"/>
          <w:tab w:val="left" w:pos="978"/>
          <w:tab w:val="left" w:pos="2398"/>
          <w:tab w:val="left" w:pos="3190"/>
          <w:tab w:val="left" w:pos="5549"/>
          <w:tab w:val="left" w:pos="6744"/>
          <w:tab w:val="left" w:pos="8725"/>
        </w:tabs>
        <w:ind w:right="129"/>
      </w:pPr>
      <w:r>
        <w:rPr>
          <w:spacing w:val="-2"/>
        </w:rPr>
        <w:t>Załącznik 1c – Arkusz</w:t>
      </w:r>
      <w:r>
        <w:t xml:space="preserve"> </w:t>
      </w:r>
      <w:r>
        <w:rPr>
          <w:spacing w:val="-2"/>
        </w:rPr>
        <w:t xml:space="preserve">przedmiotowo-cenowy: </w:t>
      </w:r>
      <w:r>
        <w:t>część III zamówienia: ……………………… .</w:t>
      </w:r>
    </w:p>
    <w:sectPr w:rsidR="00F67CC7">
      <w:pgSz w:w="11910" w:h="16840"/>
      <w:pgMar w:top="940" w:right="1140" w:bottom="440" w:left="1160" w:header="0" w:footer="2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3F" w:rsidRDefault="0095353F">
      <w:r>
        <w:separator/>
      </w:r>
    </w:p>
  </w:endnote>
  <w:endnote w:type="continuationSeparator" w:id="0">
    <w:p w:rsidR="0095353F" w:rsidRDefault="0095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8E" w:rsidRDefault="00096F6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501312" behindDoc="1" locked="0" layoutInCell="1" allowOverlap="1">
              <wp:simplePos x="0" y="0"/>
              <wp:positionH relativeFrom="page">
                <wp:posOffset>6650481</wp:posOffset>
              </wp:positionH>
              <wp:positionV relativeFrom="page">
                <wp:posOffset>10391705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53E8E" w:rsidRDefault="00096F6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 w:rsidR="000F44D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3.65pt;margin-top:818.25pt;width:12pt;height:13.05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" filled="f" stroked="f">
              <v:path arrowok="t"/>
              <v:textbox inset="0,0,0,0">
                <w:txbxContent>
                  <w:p w:rsidR="00953E8E" w:rsidRDefault="00096F6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 w:rsidR="000F44D9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3F" w:rsidRDefault="0095353F">
      <w:r>
        <w:separator/>
      </w:r>
    </w:p>
  </w:footnote>
  <w:footnote w:type="continuationSeparator" w:id="0">
    <w:p w:rsidR="0095353F" w:rsidRDefault="0095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DE9"/>
    <w:multiLevelType w:val="hybridMultilevel"/>
    <w:tmpl w:val="BC24334C"/>
    <w:lvl w:ilvl="0" w:tplc="4564634A">
      <w:start w:val="1"/>
      <w:numFmt w:val="decimal"/>
      <w:lvlText w:val="%1."/>
      <w:lvlJc w:val="left"/>
      <w:pPr>
        <w:ind w:left="633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EA26564">
      <w:numFmt w:val="bullet"/>
      <w:lvlText w:val="•"/>
      <w:lvlJc w:val="left"/>
      <w:pPr>
        <w:ind w:left="1536" w:hanging="375"/>
      </w:pPr>
      <w:rPr>
        <w:rFonts w:hint="default"/>
        <w:lang w:val="pl-PL" w:eastAsia="en-US" w:bidi="ar-SA"/>
      </w:rPr>
    </w:lvl>
    <w:lvl w:ilvl="2" w:tplc="432C8578">
      <w:numFmt w:val="bullet"/>
      <w:lvlText w:val="•"/>
      <w:lvlJc w:val="left"/>
      <w:pPr>
        <w:ind w:left="2433" w:hanging="375"/>
      </w:pPr>
      <w:rPr>
        <w:rFonts w:hint="default"/>
        <w:lang w:val="pl-PL" w:eastAsia="en-US" w:bidi="ar-SA"/>
      </w:rPr>
    </w:lvl>
    <w:lvl w:ilvl="3" w:tplc="F5881908">
      <w:numFmt w:val="bullet"/>
      <w:lvlText w:val="•"/>
      <w:lvlJc w:val="left"/>
      <w:pPr>
        <w:ind w:left="3329" w:hanging="375"/>
      </w:pPr>
      <w:rPr>
        <w:rFonts w:hint="default"/>
        <w:lang w:val="pl-PL" w:eastAsia="en-US" w:bidi="ar-SA"/>
      </w:rPr>
    </w:lvl>
    <w:lvl w:ilvl="4" w:tplc="8CB20666">
      <w:numFmt w:val="bullet"/>
      <w:lvlText w:val="•"/>
      <w:lvlJc w:val="left"/>
      <w:pPr>
        <w:ind w:left="4226" w:hanging="375"/>
      </w:pPr>
      <w:rPr>
        <w:rFonts w:hint="default"/>
        <w:lang w:val="pl-PL" w:eastAsia="en-US" w:bidi="ar-SA"/>
      </w:rPr>
    </w:lvl>
    <w:lvl w:ilvl="5" w:tplc="DD80FA40">
      <w:numFmt w:val="bullet"/>
      <w:lvlText w:val="•"/>
      <w:lvlJc w:val="left"/>
      <w:pPr>
        <w:ind w:left="5123" w:hanging="375"/>
      </w:pPr>
      <w:rPr>
        <w:rFonts w:hint="default"/>
        <w:lang w:val="pl-PL" w:eastAsia="en-US" w:bidi="ar-SA"/>
      </w:rPr>
    </w:lvl>
    <w:lvl w:ilvl="6" w:tplc="20329C56">
      <w:numFmt w:val="bullet"/>
      <w:lvlText w:val="•"/>
      <w:lvlJc w:val="left"/>
      <w:pPr>
        <w:ind w:left="6019" w:hanging="375"/>
      </w:pPr>
      <w:rPr>
        <w:rFonts w:hint="default"/>
        <w:lang w:val="pl-PL" w:eastAsia="en-US" w:bidi="ar-SA"/>
      </w:rPr>
    </w:lvl>
    <w:lvl w:ilvl="7" w:tplc="2EFCF6F4">
      <w:numFmt w:val="bullet"/>
      <w:lvlText w:val="•"/>
      <w:lvlJc w:val="left"/>
      <w:pPr>
        <w:ind w:left="6916" w:hanging="375"/>
      </w:pPr>
      <w:rPr>
        <w:rFonts w:hint="default"/>
        <w:lang w:val="pl-PL" w:eastAsia="en-US" w:bidi="ar-SA"/>
      </w:rPr>
    </w:lvl>
    <w:lvl w:ilvl="8" w:tplc="A914F876">
      <w:numFmt w:val="bullet"/>
      <w:lvlText w:val="•"/>
      <w:lvlJc w:val="left"/>
      <w:pPr>
        <w:ind w:left="7813" w:hanging="375"/>
      </w:pPr>
      <w:rPr>
        <w:rFonts w:hint="default"/>
        <w:lang w:val="pl-PL" w:eastAsia="en-US" w:bidi="ar-SA"/>
      </w:rPr>
    </w:lvl>
  </w:abstractNum>
  <w:abstractNum w:abstractNumId="1" w15:restartNumberingAfterBreak="0">
    <w:nsid w:val="2DE90890"/>
    <w:multiLevelType w:val="hybridMultilevel"/>
    <w:tmpl w:val="5896CB5E"/>
    <w:lvl w:ilvl="0" w:tplc="83E45758">
      <w:start w:val="1"/>
      <w:numFmt w:val="decimal"/>
      <w:lvlText w:val="%1."/>
      <w:lvlJc w:val="left"/>
      <w:pPr>
        <w:ind w:left="825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F748636">
      <w:numFmt w:val="bullet"/>
      <w:lvlText w:val="•"/>
      <w:lvlJc w:val="left"/>
      <w:pPr>
        <w:ind w:left="1698" w:hanging="567"/>
      </w:pPr>
      <w:rPr>
        <w:rFonts w:hint="default"/>
        <w:lang w:val="pl-PL" w:eastAsia="en-US" w:bidi="ar-SA"/>
      </w:rPr>
    </w:lvl>
    <w:lvl w:ilvl="2" w:tplc="6ED07B08">
      <w:numFmt w:val="bullet"/>
      <w:lvlText w:val="•"/>
      <w:lvlJc w:val="left"/>
      <w:pPr>
        <w:ind w:left="2577" w:hanging="567"/>
      </w:pPr>
      <w:rPr>
        <w:rFonts w:hint="default"/>
        <w:lang w:val="pl-PL" w:eastAsia="en-US" w:bidi="ar-SA"/>
      </w:rPr>
    </w:lvl>
    <w:lvl w:ilvl="3" w:tplc="7DFA4E8C">
      <w:numFmt w:val="bullet"/>
      <w:lvlText w:val="•"/>
      <w:lvlJc w:val="left"/>
      <w:pPr>
        <w:ind w:left="3455" w:hanging="567"/>
      </w:pPr>
      <w:rPr>
        <w:rFonts w:hint="default"/>
        <w:lang w:val="pl-PL" w:eastAsia="en-US" w:bidi="ar-SA"/>
      </w:rPr>
    </w:lvl>
    <w:lvl w:ilvl="4" w:tplc="E8A0D094">
      <w:numFmt w:val="bullet"/>
      <w:lvlText w:val="•"/>
      <w:lvlJc w:val="left"/>
      <w:pPr>
        <w:ind w:left="4334" w:hanging="567"/>
      </w:pPr>
      <w:rPr>
        <w:rFonts w:hint="default"/>
        <w:lang w:val="pl-PL" w:eastAsia="en-US" w:bidi="ar-SA"/>
      </w:rPr>
    </w:lvl>
    <w:lvl w:ilvl="5" w:tplc="5A1E8FCE">
      <w:numFmt w:val="bullet"/>
      <w:lvlText w:val="•"/>
      <w:lvlJc w:val="left"/>
      <w:pPr>
        <w:ind w:left="5213" w:hanging="567"/>
      </w:pPr>
      <w:rPr>
        <w:rFonts w:hint="default"/>
        <w:lang w:val="pl-PL" w:eastAsia="en-US" w:bidi="ar-SA"/>
      </w:rPr>
    </w:lvl>
    <w:lvl w:ilvl="6" w:tplc="4A8A08AC">
      <w:numFmt w:val="bullet"/>
      <w:lvlText w:val="•"/>
      <w:lvlJc w:val="left"/>
      <w:pPr>
        <w:ind w:left="6091" w:hanging="567"/>
      </w:pPr>
      <w:rPr>
        <w:rFonts w:hint="default"/>
        <w:lang w:val="pl-PL" w:eastAsia="en-US" w:bidi="ar-SA"/>
      </w:rPr>
    </w:lvl>
    <w:lvl w:ilvl="7" w:tplc="1EC02064">
      <w:numFmt w:val="bullet"/>
      <w:lvlText w:val="•"/>
      <w:lvlJc w:val="left"/>
      <w:pPr>
        <w:ind w:left="6970" w:hanging="567"/>
      </w:pPr>
      <w:rPr>
        <w:rFonts w:hint="default"/>
        <w:lang w:val="pl-PL" w:eastAsia="en-US" w:bidi="ar-SA"/>
      </w:rPr>
    </w:lvl>
    <w:lvl w:ilvl="8" w:tplc="05E47DB2">
      <w:numFmt w:val="bullet"/>
      <w:lvlText w:val="•"/>
      <w:lvlJc w:val="left"/>
      <w:pPr>
        <w:ind w:left="7849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314F6B23"/>
    <w:multiLevelType w:val="hybridMultilevel"/>
    <w:tmpl w:val="B3869652"/>
    <w:lvl w:ilvl="0" w:tplc="6E2ABEB8">
      <w:start w:val="1"/>
      <w:numFmt w:val="decimal"/>
      <w:lvlText w:val="%1."/>
      <w:lvlJc w:val="left"/>
      <w:pPr>
        <w:ind w:left="731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7"/>
        <w:w w:val="100"/>
        <w:sz w:val="22"/>
        <w:szCs w:val="22"/>
        <w:lang w:val="pl-PL" w:eastAsia="en-US" w:bidi="ar-SA"/>
      </w:rPr>
    </w:lvl>
    <w:lvl w:ilvl="1" w:tplc="36CEEF2C">
      <w:numFmt w:val="bullet"/>
      <w:lvlText w:val="•"/>
      <w:lvlJc w:val="left"/>
      <w:pPr>
        <w:ind w:left="1626" w:hanging="360"/>
      </w:pPr>
      <w:rPr>
        <w:rFonts w:hint="default"/>
        <w:lang w:val="pl-PL" w:eastAsia="en-US" w:bidi="ar-SA"/>
      </w:rPr>
    </w:lvl>
    <w:lvl w:ilvl="2" w:tplc="01102190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11F2D3B4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38DA7452">
      <w:numFmt w:val="bullet"/>
      <w:lvlText w:val="•"/>
      <w:lvlJc w:val="left"/>
      <w:pPr>
        <w:ind w:left="4286" w:hanging="360"/>
      </w:pPr>
      <w:rPr>
        <w:rFonts w:hint="default"/>
        <w:lang w:val="pl-PL" w:eastAsia="en-US" w:bidi="ar-SA"/>
      </w:rPr>
    </w:lvl>
    <w:lvl w:ilvl="5" w:tplc="1278C3C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2114559A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7" w:tplc="45E6167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84E20C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492B68"/>
    <w:multiLevelType w:val="hybridMultilevel"/>
    <w:tmpl w:val="E026C018"/>
    <w:lvl w:ilvl="0" w:tplc="FBA80196">
      <w:start w:val="1"/>
      <w:numFmt w:val="decimal"/>
      <w:lvlText w:val="%1."/>
      <w:lvlJc w:val="left"/>
      <w:pPr>
        <w:ind w:left="633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846F7DA">
      <w:numFmt w:val="bullet"/>
      <w:lvlText w:val="•"/>
      <w:lvlJc w:val="left"/>
      <w:pPr>
        <w:ind w:left="1536" w:hanging="375"/>
      </w:pPr>
      <w:rPr>
        <w:rFonts w:hint="default"/>
        <w:lang w:val="pl-PL" w:eastAsia="en-US" w:bidi="ar-SA"/>
      </w:rPr>
    </w:lvl>
    <w:lvl w:ilvl="2" w:tplc="EAEAD1C0">
      <w:numFmt w:val="bullet"/>
      <w:lvlText w:val="•"/>
      <w:lvlJc w:val="left"/>
      <w:pPr>
        <w:ind w:left="2433" w:hanging="375"/>
      </w:pPr>
      <w:rPr>
        <w:rFonts w:hint="default"/>
        <w:lang w:val="pl-PL" w:eastAsia="en-US" w:bidi="ar-SA"/>
      </w:rPr>
    </w:lvl>
    <w:lvl w:ilvl="3" w:tplc="2EBEBC06">
      <w:numFmt w:val="bullet"/>
      <w:lvlText w:val="•"/>
      <w:lvlJc w:val="left"/>
      <w:pPr>
        <w:ind w:left="3329" w:hanging="375"/>
      </w:pPr>
      <w:rPr>
        <w:rFonts w:hint="default"/>
        <w:lang w:val="pl-PL" w:eastAsia="en-US" w:bidi="ar-SA"/>
      </w:rPr>
    </w:lvl>
    <w:lvl w:ilvl="4" w:tplc="C0CCE828">
      <w:numFmt w:val="bullet"/>
      <w:lvlText w:val="•"/>
      <w:lvlJc w:val="left"/>
      <w:pPr>
        <w:ind w:left="4226" w:hanging="375"/>
      </w:pPr>
      <w:rPr>
        <w:rFonts w:hint="default"/>
        <w:lang w:val="pl-PL" w:eastAsia="en-US" w:bidi="ar-SA"/>
      </w:rPr>
    </w:lvl>
    <w:lvl w:ilvl="5" w:tplc="C3C88750">
      <w:numFmt w:val="bullet"/>
      <w:lvlText w:val="•"/>
      <w:lvlJc w:val="left"/>
      <w:pPr>
        <w:ind w:left="5123" w:hanging="375"/>
      </w:pPr>
      <w:rPr>
        <w:rFonts w:hint="default"/>
        <w:lang w:val="pl-PL" w:eastAsia="en-US" w:bidi="ar-SA"/>
      </w:rPr>
    </w:lvl>
    <w:lvl w:ilvl="6" w:tplc="7C403BFE">
      <w:numFmt w:val="bullet"/>
      <w:lvlText w:val="•"/>
      <w:lvlJc w:val="left"/>
      <w:pPr>
        <w:ind w:left="6019" w:hanging="375"/>
      </w:pPr>
      <w:rPr>
        <w:rFonts w:hint="default"/>
        <w:lang w:val="pl-PL" w:eastAsia="en-US" w:bidi="ar-SA"/>
      </w:rPr>
    </w:lvl>
    <w:lvl w:ilvl="7" w:tplc="F1841872">
      <w:numFmt w:val="bullet"/>
      <w:lvlText w:val="•"/>
      <w:lvlJc w:val="left"/>
      <w:pPr>
        <w:ind w:left="6916" w:hanging="375"/>
      </w:pPr>
      <w:rPr>
        <w:rFonts w:hint="default"/>
        <w:lang w:val="pl-PL" w:eastAsia="en-US" w:bidi="ar-SA"/>
      </w:rPr>
    </w:lvl>
    <w:lvl w:ilvl="8" w:tplc="1E00521E">
      <w:numFmt w:val="bullet"/>
      <w:lvlText w:val="•"/>
      <w:lvlJc w:val="left"/>
      <w:pPr>
        <w:ind w:left="7813" w:hanging="375"/>
      </w:pPr>
      <w:rPr>
        <w:rFonts w:hint="default"/>
        <w:lang w:val="pl-PL" w:eastAsia="en-US" w:bidi="ar-SA"/>
      </w:rPr>
    </w:lvl>
  </w:abstractNum>
  <w:abstractNum w:abstractNumId="4" w15:restartNumberingAfterBreak="0">
    <w:nsid w:val="4FD86196"/>
    <w:multiLevelType w:val="hybridMultilevel"/>
    <w:tmpl w:val="26249464"/>
    <w:lvl w:ilvl="0" w:tplc="46EAE100">
      <w:start w:val="1"/>
      <w:numFmt w:val="decimal"/>
      <w:lvlText w:val="%1."/>
      <w:lvlJc w:val="left"/>
      <w:pPr>
        <w:ind w:left="633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694DA20">
      <w:numFmt w:val="bullet"/>
      <w:lvlText w:val="-"/>
      <w:lvlJc w:val="left"/>
      <w:pPr>
        <w:ind w:left="618" w:hanging="14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6D0763C">
      <w:numFmt w:val="bullet"/>
      <w:lvlText w:val="•"/>
      <w:lvlJc w:val="left"/>
      <w:pPr>
        <w:ind w:left="1636" w:hanging="142"/>
      </w:pPr>
      <w:rPr>
        <w:rFonts w:hint="default"/>
        <w:lang w:val="pl-PL" w:eastAsia="en-US" w:bidi="ar-SA"/>
      </w:rPr>
    </w:lvl>
    <w:lvl w:ilvl="3" w:tplc="7C74FB94">
      <w:numFmt w:val="bullet"/>
      <w:lvlText w:val="•"/>
      <w:lvlJc w:val="left"/>
      <w:pPr>
        <w:ind w:left="2632" w:hanging="142"/>
      </w:pPr>
      <w:rPr>
        <w:rFonts w:hint="default"/>
        <w:lang w:val="pl-PL" w:eastAsia="en-US" w:bidi="ar-SA"/>
      </w:rPr>
    </w:lvl>
    <w:lvl w:ilvl="4" w:tplc="000AB624">
      <w:numFmt w:val="bullet"/>
      <w:lvlText w:val="•"/>
      <w:lvlJc w:val="left"/>
      <w:pPr>
        <w:ind w:left="3628" w:hanging="142"/>
      </w:pPr>
      <w:rPr>
        <w:rFonts w:hint="default"/>
        <w:lang w:val="pl-PL" w:eastAsia="en-US" w:bidi="ar-SA"/>
      </w:rPr>
    </w:lvl>
    <w:lvl w:ilvl="5" w:tplc="FFC2739E">
      <w:numFmt w:val="bullet"/>
      <w:lvlText w:val="•"/>
      <w:lvlJc w:val="left"/>
      <w:pPr>
        <w:ind w:left="4625" w:hanging="142"/>
      </w:pPr>
      <w:rPr>
        <w:rFonts w:hint="default"/>
        <w:lang w:val="pl-PL" w:eastAsia="en-US" w:bidi="ar-SA"/>
      </w:rPr>
    </w:lvl>
    <w:lvl w:ilvl="6" w:tplc="FE1E4F76">
      <w:numFmt w:val="bullet"/>
      <w:lvlText w:val="•"/>
      <w:lvlJc w:val="left"/>
      <w:pPr>
        <w:ind w:left="5621" w:hanging="142"/>
      </w:pPr>
      <w:rPr>
        <w:rFonts w:hint="default"/>
        <w:lang w:val="pl-PL" w:eastAsia="en-US" w:bidi="ar-SA"/>
      </w:rPr>
    </w:lvl>
    <w:lvl w:ilvl="7" w:tplc="B58065F2">
      <w:numFmt w:val="bullet"/>
      <w:lvlText w:val="•"/>
      <w:lvlJc w:val="left"/>
      <w:pPr>
        <w:ind w:left="6617" w:hanging="142"/>
      </w:pPr>
      <w:rPr>
        <w:rFonts w:hint="default"/>
        <w:lang w:val="pl-PL" w:eastAsia="en-US" w:bidi="ar-SA"/>
      </w:rPr>
    </w:lvl>
    <w:lvl w:ilvl="8" w:tplc="49F0EB6C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508663FF"/>
    <w:multiLevelType w:val="hybridMultilevel"/>
    <w:tmpl w:val="03345DEE"/>
    <w:lvl w:ilvl="0" w:tplc="EF94B792">
      <w:start w:val="1"/>
      <w:numFmt w:val="decimal"/>
      <w:lvlText w:val="%1."/>
      <w:lvlJc w:val="left"/>
      <w:pPr>
        <w:ind w:left="542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D049972">
      <w:start w:val="1"/>
      <w:numFmt w:val="decimal"/>
      <w:lvlText w:val="%2."/>
      <w:lvlJc w:val="left"/>
      <w:pPr>
        <w:ind w:left="678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0"/>
        <w:w w:val="100"/>
        <w:sz w:val="22"/>
        <w:szCs w:val="22"/>
        <w:lang w:val="pl-PL" w:eastAsia="en-US" w:bidi="ar-SA"/>
      </w:rPr>
    </w:lvl>
    <w:lvl w:ilvl="2" w:tplc="3BFEECF4">
      <w:start w:val="1"/>
      <w:numFmt w:val="decimal"/>
      <w:lvlText w:val="%3."/>
      <w:lvlJc w:val="left"/>
      <w:pPr>
        <w:ind w:left="9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CA582004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4" w:tplc="B3A66E1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D02253BA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6" w:tplc="6B5AC36E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7" w:tplc="ECBA6152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1B90EE60">
      <w:numFmt w:val="bullet"/>
      <w:lvlText w:val="•"/>
      <w:lvlJc w:val="left"/>
      <w:pPr>
        <w:ind w:left="744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3E8E"/>
    <w:rsid w:val="00096F67"/>
    <w:rsid w:val="000F44D9"/>
    <w:rsid w:val="0095353F"/>
    <w:rsid w:val="00953E8E"/>
    <w:rsid w:val="00A43E90"/>
    <w:rsid w:val="00E413F3"/>
    <w:rsid w:val="00F21805"/>
    <w:rsid w:val="00F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8313-45A8-4A24-90ED-15E456D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43E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90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SPECJALISTYCZNY</vt:lpstr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SPECJALISTYCZNY</dc:title>
  <dc:creator>MAR Program</dc:creator>
  <cp:lastModifiedBy>Małgorzata</cp:lastModifiedBy>
  <cp:revision>5</cp:revision>
  <cp:lastPrinted>2023-07-19T08:36:00Z</cp:lastPrinted>
  <dcterms:created xsi:type="dcterms:W3CDTF">2023-07-19T08:00:00Z</dcterms:created>
  <dcterms:modified xsi:type="dcterms:W3CDTF">2024-03-12T08:12:00Z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2016</vt:lpwstr>
  </property>
</Properties>
</file>